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Roboto" w:cs="Roboto" w:eastAsia="Roboto" w:hAnsi="Roboto"/>
          <w:color w:val="000000"/>
          <w:sz w:val="22"/>
          <w:szCs w:val="22"/>
        </w:rPr>
      </w:pPr>
      <w:r w:rsidDel="00000000" w:rsidR="00000000" w:rsidRPr="00000000">
        <w:rPr>
          <w:color w:val="000000"/>
          <w:sz w:val="22"/>
          <w:szCs w:val="22"/>
          <w:rtl w:val="0"/>
        </w:rPr>
        <w:t xml:space="preserve">Nr.......................</w:t>
      </w:r>
      <w:r w:rsidDel="00000000" w:rsidR="00000000" w:rsidRPr="00000000">
        <w:rPr>
          <w:rtl w:val="0"/>
        </w:rPr>
      </w:r>
    </w:p>
    <w:p w:rsidR="00000000" w:rsidDel="00000000" w:rsidP="00000000" w:rsidRDefault="00000000" w:rsidRPr="00000000" w14:paraId="00000002">
      <w:pPr>
        <w:pStyle w:val="Heading1"/>
        <w:spacing w:line="240" w:lineRule="auto"/>
        <w:jc w:val="center"/>
        <w:rPr>
          <w:color w:val="000000"/>
          <w:sz w:val="22"/>
          <w:szCs w:val="22"/>
        </w:rPr>
      </w:pPr>
      <w:r w:rsidDel="00000000" w:rsidR="00000000" w:rsidRPr="00000000">
        <w:rPr>
          <w:color w:val="000000"/>
          <w:sz w:val="22"/>
          <w:szCs w:val="22"/>
          <w:rtl w:val="0"/>
        </w:rPr>
        <w:t xml:space="preserve">CONTRACT DE PRESTĂRI SERVICII</w:t>
      </w:r>
    </w:p>
    <w:p w:rsidR="00000000" w:rsidDel="00000000" w:rsidP="00000000" w:rsidRDefault="00000000" w:rsidRPr="00000000" w14:paraId="00000003">
      <w:pPr>
        <w:pStyle w:val="Heading1"/>
        <w:spacing w:before="0" w:line="240" w:lineRule="auto"/>
        <w:jc w:val="center"/>
        <w:rPr>
          <w:color w:val="000000"/>
          <w:sz w:val="22"/>
          <w:szCs w:val="22"/>
        </w:rPr>
      </w:pPr>
      <w:r w:rsidDel="00000000" w:rsidR="00000000" w:rsidRPr="00000000">
        <w:rPr>
          <w:color w:val="000000"/>
          <w:sz w:val="22"/>
          <w:szCs w:val="22"/>
          <w:rtl w:val="0"/>
        </w:rPr>
        <w:t xml:space="preserve">CURSURI PREGĂTIRE PROFESIONALĂ</w:t>
      </w:r>
    </w:p>
    <w:p w:rsidR="00000000" w:rsidDel="00000000" w:rsidP="00000000" w:rsidRDefault="00000000" w:rsidRPr="00000000" w14:paraId="00000004">
      <w:pPr>
        <w:spacing w:line="240" w:lineRule="auto"/>
        <w:ind w:firstLine="720"/>
        <w:jc w:val="both"/>
        <w:rPr>
          <w:color w:val="000000"/>
          <w:sz w:val="22"/>
          <w:szCs w:val="22"/>
        </w:rPr>
      </w:pPr>
      <w:r w:rsidDel="00000000" w:rsidR="00000000" w:rsidRPr="00000000">
        <w:rPr>
          <w:rtl w:val="0"/>
        </w:rPr>
      </w:r>
    </w:p>
    <w:p w:rsidR="00000000" w:rsidDel="00000000" w:rsidP="00000000" w:rsidRDefault="00000000" w:rsidRPr="00000000" w14:paraId="00000005">
      <w:pPr>
        <w:spacing w:line="240" w:lineRule="auto"/>
        <w:jc w:val="both"/>
        <w:rPr>
          <w:color w:val="000000"/>
          <w:sz w:val="22"/>
          <w:szCs w:val="22"/>
        </w:rPr>
      </w:pPr>
      <w:r w:rsidDel="00000000" w:rsidR="00000000" w:rsidRPr="00000000">
        <w:rPr>
          <w:color w:val="000000"/>
          <w:sz w:val="22"/>
          <w:szCs w:val="22"/>
          <w:rtl w:val="0"/>
        </w:rPr>
        <w:t xml:space="preserve">În temeiul Legii nr. 98/2016 privind achizițiile publice, cu modificările și completările ulterioare, art. 7 alin. 5 s-a încheiat prezentul contract de prestări servicii, între</w:t>
      </w:r>
    </w:p>
    <w:p w:rsidR="00000000" w:rsidDel="00000000" w:rsidP="00000000" w:rsidRDefault="00000000" w:rsidRPr="00000000" w14:paraId="00000006">
      <w:pPr>
        <w:spacing w:line="240" w:lineRule="auto"/>
        <w:ind w:firstLine="720"/>
        <w:jc w:val="both"/>
        <w:rPr>
          <w:b w:val="1"/>
          <w:bCs w:val="1"/>
          <w:color w:val="000000"/>
          <w:sz w:val="22"/>
          <w:szCs w:val="22"/>
        </w:rPr>
      </w:pPr>
      <w:r w:rsidDel="00000000" w:rsidR="00000000" w:rsidRPr="00000000">
        <w:rPr>
          <w:color w:val="000000"/>
          <w:sz w:val="22"/>
          <w:szCs w:val="22"/>
          <w:rtl w:val="0"/>
        </w:rPr>
        <w:t xml:space="preserve">Direcția de Asistență Socială a Municipiului Timișoara, cu sediul în Timișoara, B-dul Regele Carol I, nr. 10, Tel/Fax 0256/220583, având cod fiscal 38053878, cont nr. RO13TREZ 24A680400564801X și RO29TREZ24A680400564802X, deschis la Trezoreria Timișoara, reprezentată de doamna Director general Esztero Emese, în calitate de Autoritate contractantă</w:t>
      </w:r>
      <w:r w:rsidDel="00000000" w:rsidR="00000000" w:rsidRPr="00000000">
        <w:rPr>
          <w:b w:val="1"/>
          <w:bCs w:val="1"/>
          <w:color w:val="000000"/>
          <w:sz w:val="22"/>
          <w:szCs w:val="22"/>
          <w:rtl w:val="0"/>
        </w:rPr>
        <w:t xml:space="preserve">,</w:t>
      </w:r>
    </w:p>
    <w:p w:rsidR="00000000" w:rsidDel="00000000" w:rsidP="00000000" w:rsidRDefault="00000000" w:rsidRPr="00000000" w14:paraId="00000007">
      <w:pPr>
        <w:spacing w:line="240" w:lineRule="auto"/>
        <w:ind w:firstLine="720"/>
        <w:jc w:val="both"/>
        <w:rPr>
          <w:color w:val="000000"/>
          <w:sz w:val="22"/>
          <w:szCs w:val="22"/>
        </w:rPr>
      </w:pPr>
      <w:r w:rsidDel="00000000" w:rsidR="00000000" w:rsidRPr="00000000">
        <w:rPr>
          <w:color w:val="000000"/>
          <w:sz w:val="22"/>
          <w:szCs w:val="22"/>
          <w:rtl w:val="0"/>
        </w:rPr>
        <w:t xml:space="preserve">si</w:t>
      </w:r>
    </w:p>
    <w:p w:rsidR="00000000" w:rsidDel="00000000" w:rsidP="00000000" w:rsidRDefault="00000000" w:rsidRPr="00000000" w14:paraId="00000008">
      <w:pPr>
        <w:spacing w:line="240" w:lineRule="auto"/>
        <w:ind w:firstLine="720"/>
        <w:jc w:val="both"/>
        <w:rPr>
          <w:color w:val="000000"/>
          <w:sz w:val="22"/>
          <w:szCs w:val="22"/>
        </w:rPr>
      </w:pPr>
      <w:bookmarkStart w:colFirst="0" w:colLast="0" w:name="_lh7kfx3y3s04" w:id="0"/>
      <w:bookmarkEnd w:id="0"/>
      <w:r w:rsidDel="00000000" w:rsidR="00000000" w:rsidRPr="00000000">
        <w:rPr>
          <w:color w:val="000000"/>
          <w:sz w:val="22"/>
          <w:szCs w:val="22"/>
          <w:rtl w:val="0"/>
        </w:rPr>
        <w:t xml:space="preserve">_________________</w:t>
      </w:r>
      <w:r w:rsidDel="00000000" w:rsidR="00000000" w:rsidRPr="00000000">
        <w:rPr>
          <w:i w:val="1"/>
          <w:iCs w:val="1"/>
          <w:color w:val="000000"/>
          <w:sz w:val="22"/>
          <w:szCs w:val="22"/>
          <w:rtl w:val="0"/>
        </w:rPr>
        <w:t xml:space="preserve">, </w:t>
      </w:r>
      <w:r w:rsidDel="00000000" w:rsidR="00000000" w:rsidRPr="00000000">
        <w:rPr>
          <w:color w:val="000000"/>
          <w:sz w:val="22"/>
          <w:szCs w:val="22"/>
          <w:rtl w:val="0"/>
        </w:rPr>
        <w:t xml:space="preserve">în calitate de furnizor de instruire profesională privind cursul de prim ajutor, denumit în continuare </w:t>
      </w:r>
      <w:r w:rsidDel="00000000" w:rsidR="00000000" w:rsidRPr="00000000">
        <w:rPr>
          <w:i w:val="1"/>
          <w:iCs w:val="1"/>
          <w:color w:val="000000"/>
          <w:sz w:val="22"/>
          <w:szCs w:val="22"/>
          <w:rtl w:val="0"/>
        </w:rPr>
        <w:t xml:space="preserve">„Furnizor", </w:t>
      </w:r>
      <w:r w:rsidDel="00000000" w:rsidR="00000000" w:rsidRPr="00000000">
        <w:rPr>
          <w:color w:val="000000"/>
          <w:sz w:val="22"/>
          <w:szCs w:val="22"/>
          <w:rtl w:val="0"/>
        </w:rPr>
        <w:t xml:space="preserve">reprezentată prin _________, cu sediul în _______, CIF/CUI: _________, înreg. la  ONRC/Judecătoria Timișoara cu nr. _______, cont IBAN: ______________ deschis la Banca ______, tel./fax __________, e-mail,</w:t>
      </w:r>
    </w:p>
    <w:p w:rsidR="00000000" w:rsidDel="00000000" w:rsidP="00000000" w:rsidRDefault="00000000" w:rsidRPr="00000000" w14:paraId="00000009">
      <w:pPr>
        <w:keepNext w:val="1"/>
        <w:tabs>
          <w:tab w:val="left" w:leader="none" w:pos="3255"/>
        </w:tabs>
        <w:spacing w:line="240" w:lineRule="auto"/>
        <w:jc w:val="both"/>
        <w:rPr>
          <w:b w:val="1"/>
          <w:bCs w:val="1"/>
          <w:color w:val="000000"/>
          <w:sz w:val="22"/>
          <w:szCs w:val="22"/>
        </w:rPr>
      </w:pPr>
      <w:bookmarkStart w:colFirst="0" w:colLast="0" w:name="_2wkvurmqd0re" w:id="1"/>
      <w:bookmarkEnd w:id="1"/>
      <w:r w:rsidDel="00000000" w:rsidR="00000000" w:rsidRPr="00000000">
        <w:rPr>
          <w:b w:val="1"/>
          <w:bCs w:val="1"/>
          <w:color w:val="000000"/>
          <w:sz w:val="22"/>
          <w:szCs w:val="22"/>
          <w:rtl w:val="0"/>
        </w:rPr>
        <w:t xml:space="preserve">      1. DEFINIȚII</w:t>
        <w:tab/>
      </w:r>
    </w:p>
    <w:p w:rsidR="00000000" w:rsidDel="00000000" w:rsidP="00000000" w:rsidRDefault="00000000" w:rsidRPr="00000000" w14:paraId="0000000A">
      <w:pPr>
        <w:spacing w:after="0" w:line="240" w:lineRule="auto"/>
        <w:jc w:val="both"/>
        <w:rPr>
          <w:color w:val="000000"/>
          <w:sz w:val="22"/>
          <w:szCs w:val="22"/>
        </w:rPr>
      </w:pPr>
      <w:r w:rsidDel="00000000" w:rsidR="00000000" w:rsidRPr="00000000">
        <w:rPr>
          <w:color w:val="000000"/>
          <w:sz w:val="22"/>
          <w:szCs w:val="22"/>
          <w:rtl w:val="0"/>
        </w:rPr>
        <w:t xml:space="preserve">a. contract de prestări servicii - prezentul contract de prestări servicii de formare profesională. </w:t>
      </w:r>
    </w:p>
    <w:p w:rsidR="00000000" w:rsidDel="00000000" w:rsidP="00000000" w:rsidRDefault="00000000" w:rsidRPr="00000000" w14:paraId="0000000B">
      <w:pPr>
        <w:spacing w:after="0" w:line="240" w:lineRule="auto"/>
        <w:jc w:val="both"/>
        <w:rPr>
          <w:i w:val="1"/>
          <w:iCs w:val="1"/>
          <w:color w:val="000000"/>
          <w:sz w:val="22"/>
          <w:szCs w:val="22"/>
        </w:rPr>
      </w:pPr>
      <w:r w:rsidDel="00000000" w:rsidR="00000000" w:rsidRPr="00000000">
        <w:rPr>
          <w:color w:val="000000"/>
          <w:sz w:val="22"/>
          <w:szCs w:val="22"/>
          <w:rtl w:val="0"/>
        </w:rPr>
        <w:t xml:space="preserve">b. program de formare profesională. </w:t>
      </w:r>
      <w:r w:rsidDel="00000000" w:rsidR="00000000" w:rsidRPr="00000000">
        <w:rPr>
          <w:rtl w:val="0"/>
        </w:rPr>
      </w:r>
    </w:p>
    <w:p w:rsidR="00000000" w:rsidDel="00000000" w:rsidP="00000000" w:rsidRDefault="00000000" w:rsidRPr="00000000" w14:paraId="0000000C">
      <w:pPr>
        <w:spacing w:after="0" w:line="240" w:lineRule="auto"/>
        <w:jc w:val="both"/>
        <w:rPr>
          <w:color w:val="000000"/>
          <w:sz w:val="22"/>
          <w:szCs w:val="22"/>
        </w:rPr>
      </w:pPr>
      <w:r w:rsidDel="00000000" w:rsidR="00000000" w:rsidRPr="00000000">
        <w:rPr>
          <w:color w:val="000000"/>
          <w:sz w:val="22"/>
          <w:szCs w:val="22"/>
          <w:rtl w:val="0"/>
        </w:rPr>
        <w:t xml:space="preserve">c. prețul contractului - prețul plătibil prestatorului de către achizitor, in baza contractului, pentru îndeplinirea integrala si corespunzătoare a tuturor obligațiilor asumate prin contract;</w:t>
      </w:r>
    </w:p>
    <w:p w:rsidR="00000000" w:rsidDel="00000000" w:rsidP="00000000" w:rsidRDefault="00000000" w:rsidRPr="00000000" w14:paraId="0000000D">
      <w:pPr>
        <w:spacing w:after="0" w:line="240" w:lineRule="auto"/>
        <w:jc w:val="both"/>
        <w:rPr>
          <w:color w:val="000000"/>
          <w:sz w:val="22"/>
          <w:szCs w:val="22"/>
        </w:rPr>
      </w:pPr>
      <w:r w:rsidDel="00000000" w:rsidR="00000000" w:rsidRPr="00000000">
        <w:rPr>
          <w:color w:val="000000"/>
          <w:sz w:val="22"/>
          <w:szCs w:val="22"/>
          <w:rtl w:val="0"/>
        </w:rPr>
        <w:t xml:space="preserve">d. servicii - activitățile a căror prestare face obiectul contractului;</w:t>
      </w:r>
    </w:p>
    <w:p w:rsidR="00000000" w:rsidDel="00000000" w:rsidP="00000000" w:rsidRDefault="00000000" w:rsidRPr="00000000" w14:paraId="0000000E">
      <w:pPr>
        <w:spacing w:after="0" w:line="240" w:lineRule="auto"/>
        <w:jc w:val="both"/>
        <w:rPr>
          <w:color w:val="000000"/>
          <w:sz w:val="22"/>
          <w:szCs w:val="22"/>
        </w:rPr>
      </w:pPr>
      <w:r w:rsidDel="00000000" w:rsidR="00000000" w:rsidRPr="00000000">
        <w:rPr>
          <w:color w:val="000000"/>
          <w:sz w:val="22"/>
          <w:szCs w:val="22"/>
          <w:rtl w:val="0"/>
        </w:rPr>
        <w:t xml:space="preserve">e. forța majoră - un eveniment mai presus de controlul părților, care nu se datorează greșelii sau vinei acestora, care nu putea fi prevăzut la momentul încheierii contractului si care face imposibilă executarea si, respectiv, îndeplinirea contractului; sunt considerate asemenea evenimente: războaie, revoluții, incendii, inundații sau orice alte catastrofe naturale, restricții apărute ca urmare a unei carantine, embargou, enumerarea nefiind exhaustiva, ci enunțiativă. Nu este considerat forță majoră un eveniment asemenea celor de mai sus care, fără a crea o imposibilitate de executare, face extrem de costisitoare executarea obligațiilor uneia din părți;</w:t>
      </w:r>
    </w:p>
    <w:p w:rsidR="00000000" w:rsidDel="00000000" w:rsidP="00000000" w:rsidRDefault="00000000" w:rsidRPr="00000000" w14:paraId="0000000F">
      <w:pPr>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010">
      <w:pPr>
        <w:numPr>
          <w:ilvl w:val="0"/>
          <w:numId w:val="5"/>
        </w:numPr>
        <w:spacing w:after="0" w:line="240" w:lineRule="auto"/>
        <w:ind w:left="720" w:hanging="360"/>
        <w:jc w:val="both"/>
        <w:rPr>
          <w:b w:val="1"/>
          <w:bCs w:val="1"/>
          <w:color w:val="000000"/>
          <w:sz w:val="22"/>
          <w:szCs w:val="22"/>
        </w:rPr>
      </w:pPr>
      <w:r w:rsidDel="00000000" w:rsidR="00000000" w:rsidRPr="00000000">
        <w:rPr>
          <w:b w:val="1"/>
          <w:bCs w:val="1"/>
          <w:color w:val="000000"/>
          <w:sz w:val="22"/>
          <w:szCs w:val="22"/>
          <w:rtl w:val="0"/>
        </w:rPr>
        <w:t xml:space="preserve">OBIECTUL CONTRACTULUI</w:t>
      </w:r>
    </w:p>
    <w:p w:rsidR="00000000" w:rsidDel="00000000" w:rsidP="00000000" w:rsidRDefault="00000000" w:rsidRPr="00000000" w14:paraId="00000011">
      <w:pPr>
        <w:spacing w:after="0" w:line="240" w:lineRule="auto"/>
        <w:jc w:val="both"/>
        <w:rPr>
          <w:color w:val="000000"/>
          <w:sz w:val="22"/>
          <w:szCs w:val="22"/>
        </w:rPr>
      </w:pPr>
      <w:bookmarkStart w:colFirst="0" w:colLast="0" w:name="_fj872k7yfkir" w:id="2"/>
      <w:bookmarkEnd w:id="2"/>
      <w:r w:rsidDel="00000000" w:rsidR="00000000" w:rsidRPr="00000000">
        <w:rPr>
          <w:color w:val="000000"/>
          <w:sz w:val="22"/>
          <w:szCs w:val="22"/>
          <w:rtl w:val="0"/>
        </w:rPr>
        <w:t xml:space="preserve">2.1.</w:t>
      </w:r>
      <w:r w:rsidDel="00000000" w:rsidR="00000000" w:rsidRPr="00000000">
        <w:rPr>
          <w:color w:val="000000"/>
          <w:sz w:val="22"/>
          <w:szCs w:val="22"/>
          <w:highlight w:val="white"/>
          <w:rtl w:val="0"/>
        </w:rPr>
        <w:t xml:space="preserve">Obiectul prezentului Contract îl reprezintă </w:t>
      </w:r>
      <w:r w:rsidDel="00000000" w:rsidR="00000000" w:rsidRPr="00000000">
        <w:rPr>
          <w:b w:val="1"/>
          <w:bCs w:val="1"/>
          <w:color w:val="000000"/>
          <w:sz w:val="22"/>
          <w:szCs w:val="22"/>
          <w:rtl w:val="0"/>
        </w:rPr>
        <w:t xml:space="preserve">Servicii de dezvoltare personală - curs prim ajutor</w:t>
      </w:r>
      <w:r w:rsidDel="00000000" w:rsidR="00000000" w:rsidRPr="00000000">
        <w:rPr>
          <w:color w:val="000000"/>
          <w:sz w:val="22"/>
          <w:szCs w:val="22"/>
          <w:highlight w:val="white"/>
          <w:rtl w:val="0"/>
        </w:rPr>
        <w:t xml:space="preserve">, </w:t>
      </w:r>
      <w:r w:rsidDel="00000000" w:rsidR="00000000" w:rsidRPr="00000000">
        <w:rPr>
          <w:color w:val="000000"/>
          <w:sz w:val="22"/>
          <w:szCs w:val="22"/>
          <w:rtl w:val="0"/>
        </w:rPr>
        <w:t xml:space="preserve">cod CPV80530000-8: în cadrul proiectului proiectul </w:t>
      </w:r>
      <w:r w:rsidDel="00000000" w:rsidR="00000000" w:rsidRPr="00000000">
        <w:rPr>
          <w:b w:val="1"/>
          <w:bCs w:val="1"/>
          <w:color w:val="000000"/>
          <w:sz w:val="22"/>
          <w:szCs w:val="22"/>
          <w:rtl w:val="0"/>
        </w:rPr>
        <w:t xml:space="preserve">”HEARTS: Healthy Aging care Resources and pracTiceS” ID ROH 00105,</w:t>
      </w:r>
      <w:r w:rsidDel="00000000" w:rsidR="00000000" w:rsidRPr="00000000">
        <w:rPr>
          <w:color w:val="000000"/>
          <w:sz w:val="22"/>
          <w:szCs w:val="22"/>
          <w:rtl w:val="0"/>
        </w:rPr>
        <w:t xml:space="preserve"> pe care contractantul se obligă să le presteze în conformitate cu prevederile din prezentul contract.</w:t>
      </w:r>
    </w:p>
    <w:p w:rsidR="00000000" w:rsidDel="00000000" w:rsidP="00000000" w:rsidRDefault="00000000" w:rsidRPr="00000000" w14:paraId="00000012">
      <w:pPr>
        <w:spacing w:after="0" w:line="240" w:lineRule="auto"/>
        <w:jc w:val="both"/>
        <w:rPr>
          <w:color w:val="000000"/>
          <w:sz w:val="22"/>
          <w:szCs w:val="22"/>
        </w:rPr>
      </w:pPr>
      <w:bookmarkStart w:colFirst="0" w:colLast="0" w:name="_6qrzgnck3buo" w:id="3"/>
      <w:bookmarkEnd w:id="3"/>
      <w:r w:rsidDel="00000000" w:rsidR="00000000" w:rsidRPr="00000000">
        <w:rPr>
          <w:color w:val="000000"/>
          <w:sz w:val="22"/>
          <w:szCs w:val="22"/>
          <w:rtl w:val="0"/>
        </w:rPr>
        <w:t xml:space="preserve">Prestarea de către furnizor a serviciilor de formare profesională -  curs de  prim ajutor, pentru 40 persoane, preț ................ lei/persoană. Participanții la cursurile menționate  sunt angajați ai Direcției de Asistență Socială a Municipiului Timișoara.</w:t>
      </w:r>
    </w:p>
    <w:p w:rsidR="00000000" w:rsidDel="00000000" w:rsidP="00000000" w:rsidRDefault="00000000" w:rsidRPr="00000000" w14:paraId="00000013">
      <w:pPr>
        <w:spacing w:after="0" w:line="240" w:lineRule="auto"/>
        <w:jc w:val="both"/>
        <w:rPr>
          <w:color w:val="000000"/>
          <w:sz w:val="22"/>
          <w:szCs w:val="22"/>
        </w:rPr>
      </w:pPr>
      <w:r w:rsidDel="00000000" w:rsidR="00000000" w:rsidRPr="00000000">
        <w:rPr>
          <w:color w:val="000000"/>
          <w:sz w:val="22"/>
          <w:szCs w:val="22"/>
          <w:rtl w:val="0"/>
        </w:rPr>
        <w:t xml:space="preserve">2.2. Locul de desfășurare a cursului partea de teorie și partea practică va fi în Timișoara, la o locație pusă la dispoziție de autoritatea contractantă.</w:t>
      </w:r>
    </w:p>
    <w:p w:rsidR="00000000" w:rsidDel="00000000" w:rsidP="00000000" w:rsidRDefault="00000000" w:rsidRPr="00000000" w14:paraId="00000014">
      <w:pPr>
        <w:spacing w:after="0" w:line="240" w:lineRule="auto"/>
        <w:jc w:val="both"/>
        <w:rPr>
          <w:color w:val="000000"/>
          <w:sz w:val="22"/>
          <w:szCs w:val="22"/>
        </w:rPr>
      </w:pPr>
      <w:r w:rsidDel="00000000" w:rsidR="00000000" w:rsidRPr="00000000">
        <w:rPr>
          <w:rtl w:val="0"/>
        </w:rPr>
      </w:r>
    </w:p>
    <w:p w:rsidR="00000000" w:rsidDel="00000000" w:rsidP="00000000" w:rsidRDefault="00000000" w:rsidRPr="00000000" w14:paraId="00000015">
      <w:pPr>
        <w:numPr>
          <w:ilvl w:val="0"/>
          <w:numId w:val="5"/>
        </w:numPr>
        <w:spacing w:after="0" w:line="240" w:lineRule="auto"/>
        <w:ind w:left="720" w:hanging="360"/>
        <w:jc w:val="both"/>
        <w:rPr>
          <w:b w:val="1"/>
          <w:bCs w:val="1"/>
          <w:i w:val="1"/>
          <w:iCs w:val="1"/>
          <w:color w:val="000000"/>
          <w:sz w:val="22"/>
          <w:szCs w:val="22"/>
        </w:rPr>
      </w:pPr>
      <w:r w:rsidDel="00000000" w:rsidR="00000000" w:rsidRPr="00000000">
        <w:rPr>
          <w:b w:val="1"/>
          <w:bCs w:val="1"/>
          <w:color w:val="000000"/>
          <w:sz w:val="22"/>
          <w:szCs w:val="22"/>
          <w:rtl w:val="0"/>
        </w:rPr>
        <w:t xml:space="preserve">VALOAREA CONTRACTULUI</w:t>
      </w:r>
      <w:r w:rsidDel="00000000" w:rsidR="00000000" w:rsidRPr="00000000">
        <w:rPr>
          <w:rtl w:val="0"/>
        </w:rPr>
      </w:r>
    </w:p>
    <w:p w:rsidR="00000000" w:rsidDel="00000000" w:rsidP="00000000" w:rsidRDefault="00000000" w:rsidRPr="00000000" w14:paraId="00000016">
      <w:pPr>
        <w:spacing w:line="240" w:lineRule="auto"/>
        <w:ind w:firstLine="709"/>
        <w:jc w:val="both"/>
        <w:rPr>
          <w:color w:val="000000"/>
          <w:sz w:val="22"/>
          <w:szCs w:val="22"/>
        </w:rPr>
      </w:pPr>
      <w:bookmarkStart w:colFirst="0" w:colLast="0" w:name="_de9x42xsv0jc" w:id="4"/>
      <w:bookmarkEnd w:id="4"/>
      <w:r w:rsidDel="00000000" w:rsidR="00000000" w:rsidRPr="00000000">
        <w:rPr>
          <w:color w:val="000000"/>
          <w:sz w:val="22"/>
          <w:szCs w:val="22"/>
          <w:rtl w:val="0"/>
        </w:rPr>
        <w:t xml:space="preserve">Valoarea totală a contractului este de ................ LEI (..............), reprezentând servicii de formare profesională pentru un număr de 40 persoane, conform tabelului de mai jos:</w:t>
      </w:r>
    </w:p>
    <w:tbl>
      <w:tblPr>
        <w:tblStyle w:val="Table1"/>
        <w:tblpPr w:leftFromText="180" w:rightFromText="180" w:topFromText="0" w:bottomFromText="0" w:vertAnchor="text" w:horzAnchor="text" w:tblpX="-216" w:tblpY="391"/>
        <w:tblW w:w="10203.51181102362" w:type="dxa"/>
        <w:jc w:val="left"/>
        <w:tblLayout w:type="fixed"/>
        <w:tblLook w:val="0400"/>
      </w:tblPr>
      <w:tblGrid>
        <w:gridCol w:w="594.5135608048994"/>
        <w:gridCol w:w="2861.9606299212596"/>
        <w:gridCol w:w="1299.6342957130357"/>
        <w:gridCol w:w="926.3350831146107"/>
        <w:gridCol w:w="1078.4199475065616"/>
        <w:gridCol w:w="1285.8083989501313"/>
        <w:gridCol w:w="1078.4199475065616"/>
        <w:gridCol w:w="1078.4199475065616"/>
        <w:tblGridChange w:id="0">
          <w:tblGrid>
            <w:gridCol w:w="594.5135608048994"/>
            <w:gridCol w:w="2861.9606299212596"/>
            <w:gridCol w:w="1299.6342957130357"/>
            <w:gridCol w:w="926.3350831146107"/>
            <w:gridCol w:w="1078.4199475065616"/>
            <w:gridCol w:w="1285.8083989501313"/>
            <w:gridCol w:w="1078.4199475065616"/>
            <w:gridCol w:w="1078.4199475065616"/>
          </w:tblGrid>
        </w:tblGridChange>
      </w:tblGrid>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240" w:lineRule="auto"/>
              <w:jc w:val="center"/>
              <w:rPr>
                <w:b w:val="1"/>
                <w:bCs w:val="1"/>
                <w:color w:val="000000"/>
                <w:sz w:val="22"/>
                <w:szCs w:val="22"/>
              </w:rPr>
            </w:pPr>
            <w:bookmarkStart w:colFirst="0" w:colLast="0" w:name="_7j01nntj1awz" w:id="5"/>
            <w:bookmarkEnd w:id="5"/>
            <w:r w:rsidDel="00000000" w:rsidR="00000000" w:rsidRPr="00000000">
              <w:rPr>
                <w:b w:val="1"/>
                <w:bCs w:val="1"/>
                <w:color w:val="000000"/>
                <w:sz w:val="22"/>
                <w:szCs w:val="22"/>
                <w:rtl w:val="0"/>
              </w:rPr>
              <w:t xml:space="preserve">Nr. Crt.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8">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Denumire produs/serviciu</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Cod -CPV</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UM</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Cant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PU</w:t>
            </w:r>
          </w:p>
          <w:p w:rsidR="00000000" w:rsidDel="00000000" w:rsidP="00000000" w:rsidRDefault="00000000" w:rsidRPr="00000000" w14:paraId="0000001D">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atribuit</w:t>
            </w:r>
          </w:p>
          <w:p w:rsidR="00000000" w:rsidDel="00000000" w:rsidP="00000000" w:rsidRDefault="00000000" w:rsidRPr="00000000" w14:paraId="0000001E">
            <w:pPr>
              <w:spacing w:line="240" w:lineRule="auto"/>
              <w:jc w:val="center"/>
              <w:rPr>
                <w:color w:val="000000"/>
                <w:sz w:val="22"/>
                <w:szCs w:val="22"/>
              </w:rPr>
            </w:pPr>
            <w:r w:rsidDel="00000000" w:rsidR="00000000" w:rsidRPr="00000000">
              <w:rPr>
                <w:color w:val="000000"/>
                <w:sz w:val="22"/>
                <w:szCs w:val="22"/>
                <w:rtl w:val="0"/>
              </w:rPr>
              <w:t xml:space="preserve">(fără TVA)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Valoare</w:t>
            </w:r>
          </w:p>
          <w:p w:rsidR="00000000" w:rsidDel="00000000" w:rsidP="00000000" w:rsidRDefault="00000000" w:rsidRPr="00000000" w14:paraId="00000020">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totală</w:t>
            </w:r>
          </w:p>
          <w:p w:rsidR="00000000" w:rsidDel="00000000" w:rsidP="00000000" w:rsidRDefault="00000000" w:rsidRPr="00000000" w14:paraId="00000021">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fără TVA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2">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Valoare totala cu TVA (....%)</w:t>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color w:val="000000"/>
                <w:sz w:val="22"/>
                <w:szCs w:val="22"/>
              </w:rPr>
            </w:pPr>
            <w:r w:rsidDel="00000000" w:rsidR="00000000" w:rsidRPr="00000000">
              <w:rPr>
                <w:color w:val="000000"/>
                <w:sz w:val="22"/>
                <w:szCs w:val="22"/>
                <w:rtl w:val="0"/>
              </w:rPr>
              <w:t xml:space="preserve">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spacing w:line="240" w:lineRule="auto"/>
              <w:jc w:val="center"/>
              <w:rPr>
                <w:color w:val="000000"/>
                <w:sz w:val="22"/>
                <w:szCs w:val="22"/>
              </w:rPr>
            </w:pPr>
            <w:r w:rsidDel="00000000" w:rsidR="00000000" w:rsidRPr="00000000">
              <w:rPr>
                <w:color w:val="000000"/>
                <w:sz w:val="22"/>
                <w:szCs w:val="22"/>
                <w:rtl w:val="0"/>
              </w:rPr>
              <w:t xml:space="preserve">Servicii de dezvoltare personală - curs  prim ajutor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line="240" w:lineRule="auto"/>
              <w:jc w:val="center"/>
              <w:rPr>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line="240" w:lineRule="auto"/>
              <w:jc w:val="center"/>
              <w:rPr>
                <w:color w:val="000000"/>
                <w:sz w:val="22"/>
                <w:szCs w:val="22"/>
              </w:rPr>
            </w:pPr>
            <w:r w:rsidDel="00000000" w:rsidR="00000000" w:rsidRPr="00000000">
              <w:rPr>
                <w:color w:val="000000"/>
                <w:sz w:val="22"/>
                <w:szCs w:val="22"/>
                <w:rtl w:val="0"/>
              </w:rPr>
              <w:t xml:space="preserve">curs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line="240" w:lineRule="auto"/>
              <w:jc w:val="center"/>
              <w:rPr>
                <w:color w:val="000000"/>
                <w:sz w:val="22"/>
                <w:szCs w:val="22"/>
              </w:rPr>
            </w:pPr>
            <w:r w:rsidDel="00000000" w:rsidR="00000000" w:rsidRPr="00000000">
              <w:rPr>
                <w:color w:val="000000"/>
                <w:sz w:val="22"/>
                <w:szCs w:val="22"/>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40" w:lineRule="auto"/>
              <w:jc w:val="center"/>
              <w:rPr>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line="240" w:lineRule="auto"/>
              <w:jc w:val="center"/>
              <w:rPr>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line="240" w:lineRule="auto"/>
              <w:jc w:val="center"/>
              <w:rPr>
                <w:color w:val="000000"/>
                <w:sz w:val="22"/>
                <w:szCs w:val="22"/>
              </w:rPr>
            </w:pPr>
            <w:r w:rsidDel="00000000" w:rsidR="00000000" w:rsidRPr="00000000">
              <w:rPr>
                <w:rtl w:val="0"/>
              </w:rPr>
            </w:r>
          </w:p>
        </w:tc>
      </w:tr>
      <w:tr>
        <w:trPr>
          <w:cantSplit w:val="0"/>
          <w:trHeight w:val="406"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TOTAL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line="240" w:lineRule="auto"/>
              <w:jc w:val="center"/>
              <w:rPr>
                <w:b w:val="1"/>
                <w:bCs w:val="1"/>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line="240" w:lineRule="auto"/>
              <w:jc w:val="center"/>
              <w:rPr>
                <w:b w:val="1"/>
                <w:bCs w:val="1"/>
                <w:color w:val="000000"/>
                <w:sz w:val="22"/>
                <w:szCs w:val="22"/>
              </w:rPr>
            </w:pPr>
            <w:r w:rsidDel="00000000" w:rsidR="00000000" w:rsidRPr="00000000">
              <w:rPr>
                <w:rtl w:val="0"/>
              </w:rPr>
            </w:r>
          </w:p>
        </w:tc>
      </w:tr>
    </w:tbl>
    <w:p w:rsidR="00000000" w:rsidDel="00000000" w:rsidP="00000000" w:rsidRDefault="00000000" w:rsidRPr="00000000" w14:paraId="00000033">
      <w:pP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b w:val="1"/>
          <w:bCs w:val="1"/>
          <w:color w:val="000000"/>
          <w:sz w:val="22"/>
          <w:szCs w:val="22"/>
        </w:rPr>
      </w:pPr>
      <w:r w:rsidDel="00000000" w:rsidR="00000000" w:rsidRPr="00000000">
        <w:rPr>
          <w:rtl w:val="0"/>
        </w:rPr>
      </w:r>
    </w:p>
    <w:p w:rsidR="00000000" w:rsidDel="00000000" w:rsidP="00000000" w:rsidRDefault="00000000" w:rsidRPr="00000000" w14:paraId="00000035">
      <w:pPr>
        <w:numPr>
          <w:ilvl w:val="1"/>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2"/>
          <w:szCs w:val="22"/>
        </w:rPr>
      </w:pPr>
      <w:r w:rsidDel="00000000" w:rsidR="00000000" w:rsidRPr="00000000">
        <w:rPr>
          <w:color w:val="000000"/>
          <w:sz w:val="22"/>
          <w:szCs w:val="22"/>
          <w:rtl w:val="0"/>
        </w:rPr>
        <w:t xml:space="preserve">Prețul serviciilor este ferm și nu poate fi modificat pe perioada de derulare a contractului.</w:t>
      </w:r>
    </w:p>
    <w:p w:rsidR="00000000" w:rsidDel="00000000" w:rsidP="00000000" w:rsidRDefault="00000000" w:rsidRPr="00000000" w14:paraId="00000036">
      <w:pPr>
        <w:numPr>
          <w:ilvl w:val="1"/>
          <w:numId w:val="5"/>
        </w:numPr>
        <w:pBdr>
          <w:top w:space="0" w:sz="0" w:val="nil"/>
          <w:left w:space="0" w:sz="0" w:val="nil"/>
          <w:bottom w:space="0" w:sz="0" w:val="nil"/>
          <w:right w:space="0" w:sz="0" w:val="nil"/>
          <w:between w:space="0" w:sz="0" w:val="nil"/>
        </w:pBdr>
        <w:spacing w:after="0" w:line="240" w:lineRule="auto"/>
        <w:ind w:left="720" w:hanging="360"/>
        <w:jc w:val="both"/>
        <w:rPr>
          <w:color w:val="000000"/>
          <w:sz w:val="22"/>
          <w:szCs w:val="22"/>
        </w:rPr>
      </w:pPr>
      <w:r w:rsidDel="00000000" w:rsidR="00000000" w:rsidRPr="00000000">
        <w:rPr>
          <w:color w:val="000000"/>
          <w:sz w:val="22"/>
          <w:szCs w:val="22"/>
          <w:rtl w:val="0"/>
        </w:rPr>
        <w:t xml:space="preserve">Plata serviciilor se va efectua  în maxim 30 zile calendaristice de la data recepției serviciului.</w:t>
      </w:r>
    </w:p>
    <w:p w:rsidR="00000000" w:rsidDel="00000000" w:rsidP="00000000" w:rsidRDefault="00000000" w:rsidRPr="00000000" w14:paraId="00000037">
      <w:pPr>
        <w:spacing w:after="0" w:line="240" w:lineRule="auto"/>
        <w:jc w:val="both"/>
        <w:rPr>
          <w:color w:val="000000"/>
          <w:sz w:val="22"/>
          <w:szCs w:val="22"/>
        </w:rPr>
      </w:pPr>
      <w:r w:rsidDel="00000000" w:rsidR="00000000" w:rsidRPr="00000000">
        <w:rPr>
          <w:color w:val="000000"/>
          <w:sz w:val="22"/>
          <w:szCs w:val="22"/>
          <w:rtl w:val="0"/>
        </w:rPr>
        <w:t xml:space="preserve">      3.3 Valoarea totala a  contractului este de………. lei din care TVA……..lei , cota de TVA este …..%.</w:t>
      </w:r>
    </w:p>
    <w:p w:rsidR="00000000" w:rsidDel="00000000" w:rsidP="00000000" w:rsidRDefault="00000000" w:rsidRPr="00000000" w14:paraId="00000038">
      <w:pPr>
        <w:numPr>
          <w:ilvl w:val="0"/>
          <w:numId w:val="5"/>
        </w:numPr>
        <w:spacing w:after="0" w:line="240" w:lineRule="auto"/>
        <w:ind w:left="720" w:hanging="360"/>
        <w:jc w:val="both"/>
        <w:rPr>
          <w:b w:val="1"/>
          <w:bCs w:val="1"/>
          <w:i w:val="1"/>
          <w:iCs w:val="1"/>
          <w:color w:val="000000"/>
          <w:sz w:val="22"/>
          <w:szCs w:val="22"/>
        </w:rPr>
      </w:pPr>
      <w:r w:rsidDel="00000000" w:rsidR="00000000" w:rsidRPr="00000000">
        <w:rPr>
          <w:b w:val="1"/>
          <w:bCs w:val="1"/>
          <w:color w:val="000000"/>
          <w:sz w:val="22"/>
          <w:szCs w:val="22"/>
          <w:rtl w:val="0"/>
        </w:rPr>
        <w:t xml:space="preserve">DURATA CONTRACTULUI</w:t>
      </w:r>
      <w:r w:rsidDel="00000000" w:rsidR="00000000" w:rsidRPr="00000000">
        <w:rPr>
          <w:rtl w:val="0"/>
        </w:rPr>
      </w:r>
    </w:p>
    <w:p w:rsidR="00000000" w:rsidDel="00000000" w:rsidP="00000000" w:rsidRDefault="00000000" w:rsidRPr="00000000" w14:paraId="00000039">
      <w:pPr>
        <w:spacing w:after="0" w:line="240" w:lineRule="auto"/>
        <w:ind w:firstLine="709"/>
        <w:jc w:val="both"/>
        <w:rPr>
          <w:color w:val="000000"/>
          <w:sz w:val="22"/>
          <w:szCs w:val="22"/>
        </w:rPr>
      </w:pPr>
      <w:r w:rsidDel="00000000" w:rsidR="00000000" w:rsidRPr="00000000">
        <w:rPr>
          <w:color w:val="000000"/>
          <w:sz w:val="22"/>
          <w:szCs w:val="22"/>
          <w:rtl w:val="0"/>
        </w:rPr>
        <w:t xml:space="preserve">Durata contractului începe cu data semnării prezentului contract și se încheie în momentul eliberării certificatelor de calificare/absolvire.</w:t>
      </w:r>
    </w:p>
    <w:p w:rsidR="00000000" w:rsidDel="00000000" w:rsidP="00000000" w:rsidRDefault="00000000" w:rsidRPr="00000000" w14:paraId="0000003A">
      <w:pPr>
        <w:spacing w:after="0" w:line="240" w:lineRule="auto"/>
        <w:ind w:firstLine="709"/>
        <w:jc w:val="both"/>
        <w:rPr>
          <w:color w:val="000000"/>
          <w:sz w:val="22"/>
          <w:szCs w:val="22"/>
        </w:rPr>
      </w:pPr>
      <w:r w:rsidDel="00000000" w:rsidR="00000000" w:rsidRPr="00000000">
        <w:rPr>
          <w:rtl w:val="0"/>
        </w:rPr>
      </w:r>
    </w:p>
    <w:p w:rsidR="00000000" w:rsidDel="00000000" w:rsidP="00000000" w:rsidRDefault="00000000" w:rsidRPr="00000000" w14:paraId="0000003B">
      <w:pPr>
        <w:spacing w:line="240" w:lineRule="auto"/>
        <w:jc w:val="both"/>
        <w:rPr>
          <w:b w:val="1"/>
          <w:bCs w:val="1"/>
          <w:color w:val="000000"/>
          <w:sz w:val="22"/>
          <w:szCs w:val="22"/>
        </w:rPr>
      </w:pPr>
      <w:r w:rsidDel="00000000" w:rsidR="00000000" w:rsidRPr="00000000">
        <w:rPr>
          <w:b w:val="1"/>
          <w:bCs w:val="1"/>
          <w:color w:val="000000"/>
          <w:sz w:val="22"/>
          <w:szCs w:val="22"/>
          <w:rtl w:val="0"/>
        </w:rPr>
        <w:t xml:space="preserve">      5. DOCUMENTELE CONTRACTULUI</w:t>
      </w:r>
    </w:p>
    <w:p w:rsidR="00000000" w:rsidDel="00000000" w:rsidP="00000000" w:rsidRDefault="00000000" w:rsidRPr="00000000" w14:paraId="0000003C">
      <w:pPr>
        <w:spacing w:after="0" w:line="276" w:lineRule="auto"/>
        <w:jc w:val="both"/>
        <w:rPr>
          <w:color w:val="000000"/>
          <w:sz w:val="22"/>
          <w:szCs w:val="22"/>
        </w:rPr>
      </w:pP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Raport atribuire nr................................</w:t>
      </w:r>
    </w:p>
    <w:p w:rsidR="00000000" w:rsidDel="00000000" w:rsidP="00000000" w:rsidRDefault="00000000" w:rsidRPr="00000000" w14:paraId="0000003D">
      <w:pPr>
        <w:spacing w:after="0" w:line="276" w:lineRule="auto"/>
        <w:jc w:val="both"/>
        <w:rPr>
          <w:color w:val="000000"/>
          <w:sz w:val="22"/>
          <w:szCs w:val="22"/>
        </w:rPr>
      </w:pPr>
      <w:r w:rsidDel="00000000" w:rsidR="00000000" w:rsidRPr="00000000">
        <w:rPr>
          <w:color w:val="000000"/>
          <w:sz w:val="22"/>
          <w:szCs w:val="22"/>
          <w:rtl w:val="0"/>
        </w:rPr>
        <w:t xml:space="preserve">- Caiet de sarcini nr…………………….</w:t>
      </w:r>
    </w:p>
    <w:p w:rsidR="00000000" w:rsidDel="00000000" w:rsidP="00000000" w:rsidRDefault="00000000" w:rsidRPr="00000000" w14:paraId="0000003E">
      <w:pPr>
        <w:tabs>
          <w:tab w:val="left" w:leader="none" w:pos="3675"/>
        </w:tabs>
        <w:spacing w:after="0" w:line="276" w:lineRule="auto"/>
        <w:jc w:val="both"/>
        <w:rPr>
          <w:color w:val="000000"/>
          <w:sz w:val="22"/>
          <w:szCs w:val="22"/>
        </w:rPr>
      </w:pPr>
      <w:r w:rsidDel="00000000" w:rsidR="00000000" w:rsidRPr="00000000">
        <w:rPr>
          <w:color w:val="000000"/>
          <w:sz w:val="22"/>
          <w:szCs w:val="22"/>
          <w:rtl w:val="0"/>
        </w:rPr>
        <w:t xml:space="preserve">-Achiziție catalogul electronic .......................</w:t>
      </w:r>
    </w:p>
    <w:p w:rsidR="00000000" w:rsidDel="00000000" w:rsidP="00000000" w:rsidRDefault="00000000" w:rsidRPr="00000000" w14:paraId="0000003F">
      <w:pPr>
        <w:tabs>
          <w:tab w:val="left" w:leader="none" w:pos="3675"/>
        </w:tabs>
        <w:spacing w:after="0" w:line="276" w:lineRule="auto"/>
        <w:jc w:val="both"/>
        <w:rPr>
          <w:b w:val="1"/>
          <w:bCs w:val="1"/>
          <w:color w:val="000000"/>
          <w:sz w:val="22"/>
          <w:szCs w:val="22"/>
        </w:rPr>
      </w:pPr>
      <w:r w:rsidDel="00000000" w:rsidR="00000000" w:rsidRPr="00000000">
        <w:rPr>
          <w:color w:val="000000"/>
          <w:sz w:val="22"/>
          <w:szCs w:val="22"/>
          <w:rtl w:val="0"/>
        </w:rPr>
        <w:t xml:space="preserve">- Document de fundamentare  nr.....................,  angajament bugetar. ............................</w:t>
      </w:r>
      <w:r w:rsidDel="00000000" w:rsidR="00000000" w:rsidRPr="00000000">
        <w:rPr>
          <w:rtl w:val="0"/>
        </w:rPr>
      </w:r>
    </w:p>
    <w:p w:rsidR="00000000" w:rsidDel="00000000" w:rsidP="00000000" w:rsidRDefault="00000000" w:rsidRPr="00000000" w14:paraId="00000040">
      <w:pPr>
        <w:spacing w:after="0" w:line="276" w:lineRule="auto"/>
        <w:jc w:val="both"/>
        <w:rPr>
          <w:color w:val="000000"/>
          <w:sz w:val="22"/>
          <w:szCs w:val="22"/>
        </w:rPr>
      </w:pPr>
      <w:r w:rsidDel="00000000" w:rsidR="00000000" w:rsidRPr="00000000">
        <w:rPr>
          <w:rtl w:val="0"/>
        </w:rPr>
      </w:r>
    </w:p>
    <w:p w:rsidR="00000000" w:rsidDel="00000000" w:rsidP="00000000" w:rsidRDefault="00000000" w:rsidRPr="00000000" w14:paraId="00000041">
      <w:pPr>
        <w:spacing w:line="240" w:lineRule="auto"/>
        <w:jc w:val="both"/>
        <w:rPr>
          <w:b w:val="1"/>
          <w:bCs w:val="1"/>
          <w:color w:val="000000"/>
          <w:sz w:val="22"/>
          <w:szCs w:val="22"/>
        </w:rPr>
      </w:pPr>
      <w:r w:rsidDel="00000000" w:rsidR="00000000" w:rsidRPr="00000000">
        <w:rPr>
          <w:b w:val="1"/>
          <w:bCs w:val="1"/>
          <w:color w:val="000000"/>
          <w:sz w:val="22"/>
          <w:szCs w:val="22"/>
          <w:rtl w:val="0"/>
        </w:rPr>
        <w:t xml:space="preserve">OBLIGAŢIILE PĂRŢILOR</w:t>
      </w:r>
    </w:p>
    <w:p w:rsidR="00000000" w:rsidDel="00000000" w:rsidP="00000000" w:rsidRDefault="00000000" w:rsidRPr="00000000" w14:paraId="00000042">
      <w:pPr>
        <w:numPr>
          <w:ilvl w:val="0"/>
          <w:numId w:val="2"/>
        </w:numPr>
        <w:spacing w:after="0" w:line="240" w:lineRule="auto"/>
        <w:ind w:left="993" w:hanging="283"/>
        <w:jc w:val="both"/>
        <w:rPr>
          <w:color w:val="000000"/>
          <w:sz w:val="22"/>
          <w:szCs w:val="22"/>
        </w:rPr>
      </w:pPr>
      <w:r w:rsidDel="00000000" w:rsidR="00000000" w:rsidRPr="00000000">
        <w:rPr>
          <w:b w:val="1"/>
          <w:bCs w:val="1"/>
          <w:color w:val="000000"/>
          <w:sz w:val="22"/>
          <w:szCs w:val="22"/>
          <w:rtl w:val="0"/>
        </w:rPr>
        <w:t xml:space="preserve">Furnizorul se obligă</w:t>
      </w:r>
      <w:r w:rsidDel="00000000" w:rsidR="00000000" w:rsidRPr="00000000">
        <w:rPr>
          <w:color w:val="000000"/>
          <w:sz w:val="22"/>
          <w:szCs w:val="22"/>
          <w:rtl w:val="0"/>
        </w:rPr>
        <w:t xml:space="preserve">:</w:t>
      </w:r>
    </w:p>
    <w:p w:rsidR="00000000" w:rsidDel="00000000" w:rsidP="00000000" w:rsidRDefault="00000000" w:rsidRPr="00000000" w14:paraId="00000043">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să presteze serviciile de formare profesională curs  prim ajutor, cu respectarea normelor legale și a metodologiilor în materie, punând accent pe calitatea formării profesionale;</w:t>
      </w:r>
    </w:p>
    <w:p w:rsidR="00000000" w:rsidDel="00000000" w:rsidP="00000000" w:rsidRDefault="00000000" w:rsidRPr="00000000" w14:paraId="00000044">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să asigure resursele umane, materiale, tehnice sau altele asemenea, necesare desfășurării activității de formare profesională de tip curs  prim ajutor;</w:t>
      </w:r>
    </w:p>
    <w:p w:rsidR="00000000" w:rsidDel="00000000" w:rsidP="00000000" w:rsidRDefault="00000000" w:rsidRPr="00000000" w14:paraId="00000045">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să asigure finalizarea procesului de formare profesională de tip curs  prim ajutor prin testare finală;</w:t>
      </w:r>
    </w:p>
    <w:p w:rsidR="00000000" w:rsidDel="00000000" w:rsidP="00000000" w:rsidRDefault="00000000" w:rsidRPr="00000000" w14:paraId="00000046">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să informeze de urgență autoritatea contractantă de orice eveniment sau circumstanțe ce împiedică prestarea la timp și cu eficiență a sarcinilor sale;</w:t>
      </w:r>
    </w:p>
    <w:p w:rsidR="00000000" w:rsidDel="00000000" w:rsidP="00000000" w:rsidRDefault="00000000" w:rsidRPr="00000000" w14:paraId="00000047">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să țină o evidență de prezență la programul de formare profesională de tip curs  prim ajutor a cursanților prin întocmirea de liste de prezență cu semnătura acestora;</w:t>
      </w:r>
    </w:p>
    <w:p w:rsidR="00000000" w:rsidDel="00000000" w:rsidP="00000000" w:rsidRDefault="00000000" w:rsidRPr="00000000" w14:paraId="00000048">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să asigure pregătirea pe toată perioada cursului. </w:t>
      </w:r>
    </w:p>
    <w:p w:rsidR="00000000" w:rsidDel="00000000" w:rsidP="00000000" w:rsidRDefault="00000000" w:rsidRPr="00000000" w14:paraId="00000049">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să emită după recepția serviciilor: factură aferentă serviciilor prestate și un Raport de servicii pentru serviciul prestat;</w:t>
      </w:r>
    </w:p>
    <w:p w:rsidR="00000000" w:rsidDel="00000000" w:rsidP="00000000" w:rsidRDefault="00000000" w:rsidRPr="00000000" w14:paraId="0000004A">
      <w:pPr>
        <w:numPr>
          <w:ilvl w:val="0"/>
          <w:numId w:val="3"/>
        </w:numPr>
        <w:spacing w:after="0" w:line="240" w:lineRule="auto"/>
        <w:ind w:left="1418" w:hanging="284.00000000000006"/>
        <w:jc w:val="both"/>
        <w:rPr>
          <w:color w:val="000000"/>
          <w:sz w:val="22"/>
          <w:szCs w:val="22"/>
        </w:rPr>
      </w:pPr>
      <w:r w:rsidDel="00000000" w:rsidR="00000000" w:rsidRPr="00000000">
        <w:rPr>
          <w:color w:val="000000"/>
          <w:sz w:val="22"/>
          <w:szCs w:val="22"/>
          <w:rtl w:val="0"/>
        </w:rPr>
        <w:t xml:space="preserve">Factura va fi incarcata în aplicația ANAF E-factura,</w:t>
      </w:r>
    </w:p>
    <w:p w:rsidR="00000000" w:rsidDel="00000000" w:rsidP="00000000" w:rsidRDefault="00000000" w:rsidRPr="00000000" w14:paraId="0000004B">
      <w:pPr>
        <w:spacing w:after="0" w:line="240" w:lineRule="auto"/>
        <w:ind w:left="1418" w:firstLine="0"/>
        <w:jc w:val="both"/>
        <w:rPr>
          <w:color w:val="000000"/>
          <w:sz w:val="22"/>
          <w:szCs w:val="22"/>
        </w:rPr>
      </w:pPr>
      <w:r w:rsidDel="00000000" w:rsidR="00000000" w:rsidRPr="00000000">
        <w:rPr>
          <w:rtl w:val="0"/>
        </w:rPr>
      </w:r>
    </w:p>
    <w:p w:rsidR="00000000" w:rsidDel="00000000" w:rsidP="00000000" w:rsidRDefault="00000000" w:rsidRPr="00000000" w14:paraId="0000004C">
      <w:pPr>
        <w:numPr>
          <w:ilvl w:val="0"/>
          <w:numId w:val="2"/>
        </w:numPr>
        <w:spacing w:after="0" w:line="240" w:lineRule="auto"/>
        <w:ind w:left="993" w:hanging="283"/>
        <w:jc w:val="both"/>
        <w:rPr>
          <w:color w:val="000000"/>
          <w:sz w:val="22"/>
          <w:szCs w:val="22"/>
        </w:rPr>
      </w:pPr>
      <w:r w:rsidDel="00000000" w:rsidR="00000000" w:rsidRPr="00000000">
        <w:rPr>
          <w:b w:val="1"/>
          <w:bCs w:val="1"/>
          <w:color w:val="000000"/>
          <w:sz w:val="22"/>
          <w:szCs w:val="22"/>
          <w:rtl w:val="0"/>
        </w:rPr>
        <w:t xml:space="preserve">Beneficiarul se obligă</w:t>
      </w:r>
      <w:r w:rsidDel="00000000" w:rsidR="00000000" w:rsidRPr="00000000">
        <w:rPr>
          <w:color w:val="000000"/>
          <w:sz w:val="22"/>
          <w:szCs w:val="22"/>
          <w:rtl w:val="0"/>
        </w:rPr>
        <w:t xml:space="preserve">:</w:t>
      </w:r>
    </w:p>
    <w:p w:rsidR="00000000" w:rsidDel="00000000" w:rsidP="00000000" w:rsidRDefault="00000000" w:rsidRPr="00000000" w14:paraId="0000004D">
      <w:pPr>
        <w:numPr>
          <w:ilvl w:val="0"/>
          <w:numId w:val="4"/>
        </w:numPr>
        <w:spacing w:after="0" w:line="240" w:lineRule="auto"/>
        <w:ind w:left="1418" w:hanging="360"/>
        <w:jc w:val="both"/>
        <w:rPr>
          <w:color w:val="000000"/>
          <w:sz w:val="22"/>
          <w:szCs w:val="22"/>
        </w:rPr>
      </w:pPr>
      <w:r w:rsidDel="00000000" w:rsidR="00000000" w:rsidRPr="00000000">
        <w:rPr>
          <w:color w:val="000000"/>
          <w:sz w:val="22"/>
          <w:szCs w:val="22"/>
          <w:rtl w:val="0"/>
        </w:rPr>
        <w:t xml:space="preserve">să achite furnizorului contravaloarea serviciilor contractate în cuantumul stabilit prin prezentul contract;</w:t>
      </w:r>
    </w:p>
    <w:p w:rsidR="00000000" w:rsidDel="00000000" w:rsidP="00000000" w:rsidRDefault="00000000" w:rsidRPr="00000000" w14:paraId="0000004E">
      <w:pPr>
        <w:numPr>
          <w:ilvl w:val="0"/>
          <w:numId w:val="4"/>
        </w:numPr>
        <w:spacing w:after="0" w:line="240" w:lineRule="auto"/>
        <w:ind w:left="1418" w:hanging="360"/>
        <w:jc w:val="both"/>
        <w:rPr>
          <w:color w:val="000000"/>
          <w:sz w:val="22"/>
          <w:szCs w:val="22"/>
        </w:rPr>
      </w:pPr>
      <w:r w:rsidDel="00000000" w:rsidR="00000000" w:rsidRPr="00000000">
        <w:rPr>
          <w:color w:val="000000"/>
          <w:sz w:val="22"/>
          <w:szCs w:val="22"/>
          <w:rtl w:val="0"/>
        </w:rPr>
        <w:t xml:space="preserve">va pune la dispoziția prestatorului lista persoanelor participante la curs;</w:t>
      </w:r>
    </w:p>
    <w:p w:rsidR="00000000" w:rsidDel="00000000" w:rsidP="00000000" w:rsidRDefault="00000000" w:rsidRPr="00000000" w14:paraId="0000004F">
      <w:pPr>
        <w:numPr>
          <w:ilvl w:val="0"/>
          <w:numId w:val="4"/>
        </w:numPr>
        <w:spacing w:after="0" w:line="240" w:lineRule="auto"/>
        <w:ind w:left="1418" w:hanging="360"/>
        <w:jc w:val="both"/>
        <w:rPr>
          <w:color w:val="000000"/>
          <w:sz w:val="22"/>
          <w:szCs w:val="22"/>
        </w:rPr>
      </w:pPr>
      <w:r w:rsidDel="00000000" w:rsidR="00000000" w:rsidRPr="00000000">
        <w:rPr>
          <w:color w:val="000000"/>
          <w:sz w:val="22"/>
          <w:szCs w:val="22"/>
          <w:rtl w:val="0"/>
        </w:rPr>
        <w:t xml:space="preserve">transmite către prestator informațiile suplimentare solicitate, necesare acestuia pentru îndeplinirea serviciilor prevăzute în contract;</w:t>
      </w:r>
    </w:p>
    <w:p w:rsidR="00000000" w:rsidDel="00000000" w:rsidP="00000000" w:rsidRDefault="00000000" w:rsidRPr="00000000" w14:paraId="00000050">
      <w:pPr>
        <w:numPr>
          <w:ilvl w:val="0"/>
          <w:numId w:val="4"/>
        </w:numPr>
        <w:shd w:fill="ffffff" w:val="clear"/>
        <w:spacing w:after="0" w:line="240" w:lineRule="auto"/>
        <w:ind w:left="1418" w:hanging="360"/>
        <w:jc w:val="both"/>
        <w:rPr>
          <w:color w:val="000000"/>
          <w:sz w:val="22"/>
          <w:szCs w:val="22"/>
        </w:rPr>
      </w:pPr>
      <w:r w:rsidDel="00000000" w:rsidR="00000000" w:rsidRPr="00000000">
        <w:rPr>
          <w:color w:val="000000"/>
          <w:sz w:val="22"/>
          <w:szCs w:val="22"/>
          <w:rtl w:val="0"/>
        </w:rPr>
        <w:t xml:space="preserve">să facă demersurile necesare pe lângă cursanții propuși pentru ca aceștia să fie prezenți la ședințele de pregătire.</w:t>
      </w:r>
    </w:p>
    <w:p w:rsidR="00000000" w:rsidDel="00000000" w:rsidP="00000000" w:rsidRDefault="00000000" w:rsidRPr="00000000" w14:paraId="00000051">
      <w:pPr>
        <w:spacing w:line="240" w:lineRule="auto"/>
        <w:ind w:left="1418" w:firstLine="0"/>
        <w:jc w:val="both"/>
        <w:rPr>
          <w:color w:val="000000"/>
          <w:sz w:val="22"/>
          <w:szCs w:val="22"/>
        </w:rPr>
      </w:pPr>
      <w:r w:rsidDel="00000000" w:rsidR="00000000" w:rsidRPr="00000000">
        <w:rPr>
          <w:rtl w:val="0"/>
        </w:rPr>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pacing w:after="0" w:line="240" w:lineRule="auto"/>
        <w:ind w:left="1080" w:hanging="360"/>
        <w:jc w:val="both"/>
        <w:rPr>
          <w:b w:val="1"/>
          <w:bCs w:val="1"/>
          <w:color w:val="000000"/>
          <w:sz w:val="22"/>
          <w:szCs w:val="22"/>
        </w:rPr>
      </w:pPr>
      <w:r w:rsidDel="00000000" w:rsidR="00000000" w:rsidRPr="00000000">
        <w:rPr>
          <w:b w:val="1"/>
          <w:bCs w:val="1"/>
          <w:color w:val="000000"/>
          <w:sz w:val="22"/>
          <w:szCs w:val="22"/>
          <w:rtl w:val="0"/>
        </w:rPr>
        <w:t xml:space="preserve">Verificare și recepție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1080" w:firstLine="0"/>
        <w:jc w:val="both"/>
        <w:rPr>
          <w:color w:val="000000"/>
          <w:sz w:val="22"/>
          <w:szCs w:val="22"/>
        </w:rPr>
      </w:pPr>
      <w:r w:rsidDel="00000000" w:rsidR="00000000" w:rsidRPr="00000000">
        <w:rPr>
          <w:color w:val="000000"/>
          <w:sz w:val="22"/>
          <w:szCs w:val="22"/>
          <w:rtl w:val="0"/>
        </w:rPr>
        <w:t xml:space="preserve">La finalizarea cursului de formare profesională, se încheie un proces-verbal de recepție, după verificarea dosarului aferent care va conține următoarele documente:</w:t>
      </w:r>
    </w:p>
    <w:p w:rsidR="00000000" w:rsidDel="00000000" w:rsidP="00000000" w:rsidRDefault="00000000" w:rsidRPr="00000000" w14:paraId="00000054">
      <w:pPr>
        <w:numPr>
          <w:ilvl w:val="0"/>
          <w:numId w:val="7"/>
        </w:numPr>
        <w:spacing w:after="0" w:line="240" w:lineRule="auto"/>
        <w:ind w:left="1440" w:hanging="360"/>
        <w:jc w:val="both"/>
        <w:rPr>
          <w:rFonts w:ascii="Arial" w:cs="Arial" w:eastAsia="Arial" w:hAnsi="Arial"/>
          <w:color w:val="000000"/>
          <w:sz w:val="22"/>
          <w:szCs w:val="22"/>
        </w:rPr>
      </w:pPr>
      <w:r w:rsidDel="00000000" w:rsidR="00000000" w:rsidRPr="00000000">
        <w:rPr>
          <w:color w:val="000000"/>
          <w:sz w:val="22"/>
          <w:szCs w:val="22"/>
          <w:rtl w:val="0"/>
        </w:rPr>
        <w:t xml:space="preserve">Liste de prezență.</w:t>
      </w:r>
      <w:r w:rsidDel="00000000" w:rsidR="00000000" w:rsidRPr="00000000">
        <w:rPr>
          <w:rtl w:val="0"/>
        </w:rPr>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pacing w:after="0" w:line="240" w:lineRule="auto"/>
        <w:ind w:left="1440" w:hanging="360"/>
        <w:jc w:val="both"/>
        <w:rPr>
          <w:color w:val="000000"/>
          <w:sz w:val="22"/>
          <w:szCs w:val="22"/>
        </w:rPr>
      </w:pPr>
      <w:r w:rsidDel="00000000" w:rsidR="00000000" w:rsidRPr="00000000">
        <w:rPr>
          <w:color w:val="000000"/>
          <w:sz w:val="22"/>
          <w:szCs w:val="22"/>
          <w:rtl w:val="0"/>
        </w:rPr>
        <w:t xml:space="preserve">Certificate de participare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1440" w:firstLine="0"/>
        <w:jc w:val="both"/>
        <w:rPr>
          <w:b w:val="1"/>
          <w:bCs w:val="1"/>
          <w:color w:val="000000"/>
          <w:sz w:val="22"/>
          <w:szCs w:val="22"/>
        </w:rPr>
      </w:pPr>
      <w:r w:rsidDel="00000000" w:rsidR="00000000" w:rsidRPr="00000000">
        <w:rPr>
          <w:rtl w:val="0"/>
        </w:rPr>
      </w:r>
    </w:p>
    <w:p w:rsidR="00000000" w:rsidDel="00000000" w:rsidP="00000000" w:rsidRDefault="00000000" w:rsidRPr="00000000" w14:paraId="00000057">
      <w:pPr>
        <w:numPr>
          <w:ilvl w:val="0"/>
          <w:numId w:val="6"/>
        </w:numPr>
        <w:spacing w:after="0" w:line="240" w:lineRule="auto"/>
        <w:ind w:left="1080" w:hanging="360"/>
        <w:jc w:val="both"/>
        <w:rPr>
          <w:b w:val="1"/>
          <w:bCs w:val="1"/>
          <w:color w:val="000000"/>
          <w:sz w:val="22"/>
          <w:szCs w:val="22"/>
        </w:rPr>
      </w:pPr>
      <w:r w:rsidDel="00000000" w:rsidR="00000000" w:rsidRPr="00000000">
        <w:rPr>
          <w:b w:val="1"/>
          <w:bCs w:val="1"/>
          <w:color w:val="000000"/>
          <w:sz w:val="22"/>
          <w:szCs w:val="22"/>
          <w:rtl w:val="0"/>
        </w:rPr>
        <w:t xml:space="preserve">RĂSPUNDEREA CONTRACTUALĂ</w:t>
      </w:r>
    </w:p>
    <w:p w:rsidR="00000000" w:rsidDel="00000000" w:rsidP="00000000" w:rsidRDefault="00000000" w:rsidRPr="00000000" w14:paraId="00000058">
      <w:pPr>
        <w:spacing w:after="0" w:line="240" w:lineRule="auto"/>
        <w:ind w:left="1080" w:firstLine="0"/>
        <w:jc w:val="both"/>
        <w:rPr>
          <w:b w:val="1"/>
          <w:bCs w:val="1"/>
          <w:color w:val="000000"/>
          <w:sz w:val="22"/>
          <w:szCs w:val="22"/>
        </w:rPr>
      </w:pPr>
      <w:r w:rsidDel="00000000" w:rsidR="00000000" w:rsidRPr="00000000">
        <w:rPr>
          <w:rtl w:val="0"/>
        </w:rPr>
      </w:r>
    </w:p>
    <w:p w:rsidR="00000000" w:rsidDel="00000000" w:rsidP="00000000" w:rsidRDefault="00000000" w:rsidRPr="00000000" w14:paraId="00000059">
      <w:pPr>
        <w:spacing w:after="0" w:line="240" w:lineRule="auto"/>
        <w:ind w:firstLine="720"/>
        <w:jc w:val="both"/>
        <w:rPr>
          <w:color w:val="000000"/>
          <w:sz w:val="22"/>
          <w:szCs w:val="22"/>
        </w:rPr>
      </w:pPr>
      <w:r w:rsidDel="00000000" w:rsidR="00000000" w:rsidRPr="00000000">
        <w:rPr>
          <w:color w:val="000000"/>
          <w:sz w:val="22"/>
          <w:szCs w:val="22"/>
          <w:rtl w:val="0"/>
        </w:rPr>
        <w:t xml:space="preserve">7.1 In cazul in care, din vina sa exclusiva, Contractantul nu reușește sa-si execute obligațiile asumate prin contract, atunci Autoritatea Contractantă are dreptul de a deduce din prețul contractului, ca penalități, o suma echivalentă cu o cotă procentuala de 0.1%/zi din prețul contractului.</w:t>
      </w:r>
    </w:p>
    <w:p w:rsidR="00000000" w:rsidDel="00000000" w:rsidP="00000000" w:rsidRDefault="00000000" w:rsidRPr="00000000" w14:paraId="0000005A">
      <w:pPr>
        <w:spacing w:after="0" w:line="240" w:lineRule="auto"/>
        <w:ind w:firstLine="720"/>
        <w:jc w:val="both"/>
        <w:rPr>
          <w:color w:val="000000"/>
          <w:sz w:val="22"/>
          <w:szCs w:val="22"/>
        </w:rPr>
      </w:pPr>
      <w:r w:rsidDel="00000000" w:rsidR="00000000" w:rsidRPr="00000000">
        <w:rPr>
          <w:color w:val="000000"/>
          <w:sz w:val="22"/>
          <w:szCs w:val="22"/>
          <w:rtl w:val="0"/>
        </w:rPr>
        <w:t xml:space="preserve">7.2. In cazul in care Autoritatea Contractantă nu onorează facturile în termen de 30 de zile de la expirarea perioadei convenite atunci acesta are obligația de a plăti ca penalități o sumă echivalentă cu 0,1%/zi din plata neefectuata.</w:t>
      </w:r>
    </w:p>
    <w:p w:rsidR="00000000" w:rsidDel="00000000" w:rsidP="00000000" w:rsidRDefault="00000000" w:rsidRPr="00000000" w14:paraId="0000005B">
      <w:pPr>
        <w:spacing w:after="0" w:line="240" w:lineRule="auto"/>
        <w:ind w:firstLine="720"/>
        <w:jc w:val="both"/>
        <w:rPr>
          <w:color w:val="000000"/>
          <w:sz w:val="22"/>
          <w:szCs w:val="22"/>
        </w:rPr>
      </w:pPr>
      <w:r w:rsidDel="00000000" w:rsidR="00000000" w:rsidRPr="00000000">
        <w:rPr>
          <w:color w:val="000000"/>
          <w:sz w:val="22"/>
          <w:szCs w:val="22"/>
          <w:rtl w:val="0"/>
        </w:rPr>
        <w:t xml:space="preserve">7.3  Nerespectarea obligațiilor asumate prin prezentul contract de către una dintre părți, in mod culpabil si repetat, dă dreptul părții lezate de a considera contractul de drept reziliat si de a pretinde plata de daune-interese.</w:t>
      </w:r>
    </w:p>
    <w:p w:rsidR="00000000" w:rsidDel="00000000" w:rsidP="00000000" w:rsidRDefault="00000000" w:rsidRPr="00000000" w14:paraId="0000005C">
      <w:pPr>
        <w:spacing w:after="0" w:line="240" w:lineRule="auto"/>
        <w:ind w:firstLine="720"/>
        <w:jc w:val="both"/>
        <w:rPr>
          <w:color w:val="000000"/>
          <w:sz w:val="22"/>
          <w:szCs w:val="22"/>
        </w:rPr>
      </w:pPr>
      <w:r w:rsidDel="00000000" w:rsidR="00000000" w:rsidRPr="00000000">
        <w:rPr>
          <w:color w:val="000000"/>
          <w:sz w:val="22"/>
          <w:szCs w:val="22"/>
          <w:rtl w:val="0"/>
        </w:rPr>
        <w:t xml:space="preserve">7.4. Autoritatea Contractantă își rezerva dreptul de a renunța la contract, printr-o notificare scrisă </w:t>
      </w:r>
      <w:r w:rsidDel="00000000" w:rsidR="00000000" w:rsidRPr="00000000">
        <w:rPr>
          <w:color w:val="000000"/>
          <w:sz w:val="22"/>
          <w:szCs w:val="22"/>
          <w:rtl w:val="0"/>
        </w:rPr>
        <w:t xml:space="preserve">adresata</w:t>
      </w:r>
      <w:r w:rsidDel="00000000" w:rsidR="00000000" w:rsidRPr="00000000">
        <w:rPr>
          <w:color w:val="000000"/>
          <w:sz w:val="22"/>
          <w:szCs w:val="22"/>
          <w:rtl w:val="0"/>
        </w:rPr>
        <w:t xml:space="preserve"> Contractantului, fără nici o compensație, dacă acesta din urma da faliment, cu condiția ca aceasta anulare sa nu prejudicieze sau sa afecteze dreptul la acțiune sau despăgubire pentru Contractant. In acest caz, Contractantul are dreptul de a pretinde numai plata corespunzătoare pentru partea din contract îndeplinită până la data denunțării unilaterale a contractului.</w:t>
      </w:r>
    </w:p>
    <w:p w:rsidR="00000000" w:rsidDel="00000000" w:rsidP="00000000" w:rsidRDefault="00000000" w:rsidRPr="00000000" w14:paraId="0000005D">
      <w:pPr>
        <w:spacing w:after="0" w:line="240" w:lineRule="auto"/>
        <w:ind w:firstLine="720"/>
        <w:jc w:val="both"/>
        <w:rPr>
          <w:b w:val="1"/>
          <w:bCs w:val="1"/>
          <w:i w:val="1"/>
          <w:iCs w:val="1"/>
          <w:color w:val="000000"/>
          <w:sz w:val="22"/>
          <w:szCs w:val="22"/>
        </w:rPr>
      </w:pPr>
      <w:r w:rsidDel="00000000" w:rsidR="00000000" w:rsidRPr="00000000">
        <w:rPr>
          <w:rtl w:val="0"/>
        </w:rPr>
      </w:r>
    </w:p>
    <w:p w:rsidR="00000000" w:rsidDel="00000000" w:rsidP="00000000" w:rsidRDefault="00000000" w:rsidRPr="00000000" w14:paraId="0000005E">
      <w:pPr>
        <w:numPr>
          <w:ilvl w:val="0"/>
          <w:numId w:val="6"/>
        </w:numPr>
        <w:spacing w:after="0" w:line="240" w:lineRule="auto"/>
        <w:ind w:left="1080" w:hanging="360"/>
        <w:jc w:val="both"/>
        <w:rPr>
          <w:b w:val="1"/>
          <w:bCs w:val="1"/>
          <w:color w:val="000000"/>
          <w:sz w:val="22"/>
          <w:szCs w:val="22"/>
        </w:rPr>
      </w:pPr>
      <w:r w:rsidDel="00000000" w:rsidR="00000000" w:rsidRPr="00000000">
        <w:rPr>
          <w:b w:val="1"/>
          <w:bCs w:val="1"/>
          <w:color w:val="000000"/>
          <w:sz w:val="22"/>
          <w:szCs w:val="22"/>
          <w:rtl w:val="0"/>
        </w:rPr>
        <w:t xml:space="preserve">FORŢA MAJORĂ</w:t>
      </w:r>
    </w:p>
    <w:p w:rsidR="00000000" w:rsidDel="00000000" w:rsidP="00000000" w:rsidRDefault="00000000" w:rsidRPr="00000000" w14:paraId="0000005F">
      <w:pPr>
        <w:spacing w:after="0" w:line="240" w:lineRule="auto"/>
        <w:ind w:firstLine="709"/>
        <w:jc w:val="both"/>
        <w:rPr>
          <w:color w:val="000000"/>
          <w:sz w:val="22"/>
          <w:szCs w:val="22"/>
        </w:rPr>
      </w:pPr>
      <w:r w:rsidDel="00000000" w:rsidR="00000000" w:rsidRPr="00000000">
        <w:rPr>
          <w:color w:val="000000"/>
          <w:sz w:val="22"/>
          <w:szCs w:val="22"/>
          <w:rtl w:val="0"/>
        </w:rPr>
        <w:t xml:space="preserve">8.1. Forța majoră este constatată de o autoritate competenta.</w:t>
      </w:r>
    </w:p>
    <w:p w:rsidR="00000000" w:rsidDel="00000000" w:rsidP="00000000" w:rsidRDefault="00000000" w:rsidRPr="00000000" w14:paraId="00000060">
      <w:pPr>
        <w:spacing w:after="0" w:line="240" w:lineRule="auto"/>
        <w:ind w:firstLine="709"/>
        <w:jc w:val="both"/>
        <w:rPr>
          <w:color w:val="000000"/>
          <w:sz w:val="22"/>
          <w:szCs w:val="22"/>
        </w:rPr>
      </w:pPr>
      <w:r w:rsidDel="00000000" w:rsidR="00000000" w:rsidRPr="00000000">
        <w:rPr>
          <w:color w:val="000000"/>
          <w:sz w:val="22"/>
          <w:szCs w:val="22"/>
          <w:rtl w:val="0"/>
        </w:rPr>
        <w:t xml:space="preserve">8.2. Forța majoră exonerează părțile contractante de îndeplinirea obligațiilor asumate prin prezentul contract, pe toata perioada în care aceasta acționează.</w:t>
      </w:r>
    </w:p>
    <w:p w:rsidR="00000000" w:rsidDel="00000000" w:rsidP="00000000" w:rsidRDefault="00000000" w:rsidRPr="00000000" w14:paraId="00000061">
      <w:pPr>
        <w:spacing w:after="0" w:line="240" w:lineRule="auto"/>
        <w:ind w:firstLine="709"/>
        <w:jc w:val="both"/>
        <w:rPr>
          <w:color w:val="000000"/>
          <w:sz w:val="22"/>
          <w:szCs w:val="22"/>
        </w:rPr>
      </w:pPr>
      <w:r w:rsidDel="00000000" w:rsidR="00000000" w:rsidRPr="00000000">
        <w:rPr>
          <w:color w:val="000000"/>
          <w:sz w:val="22"/>
          <w:szCs w:val="22"/>
          <w:rtl w:val="0"/>
        </w:rPr>
        <w:t xml:space="preserve">8.3. Îndeplinirea contractului va fi suspendată in perioada de acțiune a forței majore, dar fără a prejudicia drepturile ce li se cuveneau părților până la apariția acesteia.</w:t>
      </w:r>
    </w:p>
    <w:p w:rsidR="00000000" w:rsidDel="00000000" w:rsidP="00000000" w:rsidRDefault="00000000" w:rsidRPr="00000000" w14:paraId="00000062">
      <w:pPr>
        <w:spacing w:after="0" w:line="240" w:lineRule="auto"/>
        <w:ind w:firstLine="709"/>
        <w:jc w:val="both"/>
        <w:rPr>
          <w:color w:val="000000"/>
          <w:sz w:val="22"/>
          <w:szCs w:val="22"/>
        </w:rPr>
      </w:pPr>
      <w:r w:rsidDel="00000000" w:rsidR="00000000" w:rsidRPr="00000000">
        <w:rPr>
          <w:color w:val="000000"/>
          <w:sz w:val="22"/>
          <w:szCs w:val="22"/>
          <w:rtl w:val="0"/>
        </w:rPr>
        <w:t xml:space="preserve">8.4. Partea contractanta care invoca forța majoră are obligația de a notifica celeilalte părți, imediat si in mod complet, producerea acesteia si sa ia orice măsuri care ii stau la dispoziție in vederea limitării consecințelor.</w:t>
      </w:r>
    </w:p>
    <w:p w:rsidR="00000000" w:rsidDel="00000000" w:rsidP="00000000" w:rsidRDefault="00000000" w:rsidRPr="00000000" w14:paraId="00000063">
      <w:pPr>
        <w:spacing w:after="0" w:line="240" w:lineRule="auto"/>
        <w:ind w:firstLine="709"/>
        <w:jc w:val="both"/>
        <w:rPr>
          <w:color w:val="000000"/>
          <w:sz w:val="22"/>
          <w:szCs w:val="22"/>
        </w:rPr>
      </w:pPr>
      <w:r w:rsidDel="00000000" w:rsidR="00000000" w:rsidRPr="00000000">
        <w:rPr>
          <w:color w:val="000000"/>
          <w:sz w:val="22"/>
          <w:szCs w:val="22"/>
          <w:rtl w:val="0"/>
        </w:rPr>
        <w:t xml:space="preserve">8.5. Dacă forța majoră acționează sau se estimează ca va acționa o perioada mai mare de 6 luni, fiecare parte va avea dreptul sa notifice celeilalte părți încetarea de plin drept a prezentului contract, fără ca vreuna dintre părți sa poată pretindă celeilalte daune-interese.</w:t>
      </w:r>
    </w:p>
    <w:p w:rsidR="00000000" w:rsidDel="00000000" w:rsidP="00000000" w:rsidRDefault="00000000" w:rsidRPr="00000000" w14:paraId="00000064">
      <w:pPr>
        <w:spacing w:after="0" w:line="240" w:lineRule="auto"/>
        <w:ind w:firstLine="709"/>
        <w:jc w:val="both"/>
        <w:rPr>
          <w:color w:val="000000"/>
          <w:sz w:val="22"/>
          <w:szCs w:val="22"/>
        </w:rPr>
      </w:pPr>
      <w:r w:rsidDel="00000000" w:rsidR="00000000" w:rsidRPr="00000000">
        <w:rPr>
          <w:rtl w:val="0"/>
        </w:rPr>
      </w:r>
    </w:p>
    <w:p w:rsidR="00000000" w:rsidDel="00000000" w:rsidP="00000000" w:rsidRDefault="00000000" w:rsidRPr="00000000" w14:paraId="00000065">
      <w:pPr>
        <w:numPr>
          <w:ilvl w:val="0"/>
          <w:numId w:val="6"/>
        </w:numPr>
        <w:spacing w:after="0" w:line="240" w:lineRule="auto"/>
        <w:ind w:left="1080" w:hanging="360"/>
        <w:jc w:val="both"/>
        <w:rPr>
          <w:b w:val="1"/>
          <w:bCs w:val="1"/>
          <w:color w:val="000000"/>
          <w:sz w:val="22"/>
          <w:szCs w:val="22"/>
        </w:rPr>
      </w:pPr>
      <w:r w:rsidDel="00000000" w:rsidR="00000000" w:rsidRPr="00000000">
        <w:rPr>
          <w:b w:val="1"/>
          <w:bCs w:val="1"/>
          <w:color w:val="000000"/>
          <w:sz w:val="22"/>
          <w:szCs w:val="22"/>
          <w:rtl w:val="0"/>
        </w:rPr>
        <w:t xml:space="preserve">SOLUŢIONAREA LITIGIILOR</w:t>
      </w:r>
    </w:p>
    <w:p w:rsidR="00000000" w:rsidDel="00000000" w:rsidP="00000000" w:rsidRDefault="00000000" w:rsidRPr="00000000" w14:paraId="00000066">
      <w:pPr>
        <w:spacing w:after="0" w:line="240" w:lineRule="auto"/>
        <w:jc w:val="both"/>
        <w:rPr>
          <w:color w:val="000000"/>
          <w:sz w:val="22"/>
          <w:szCs w:val="22"/>
        </w:rPr>
      </w:pPr>
      <w:r w:rsidDel="00000000" w:rsidR="00000000" w:rsidRPr="00000000">
        <w:rPr>
          <w:color w:val="000000"/>
          <w:sz w:val="22"/>
          <w:szCs w:val="22"/>
          <w:rtl w:val="0"/>
        </w:rPr>
        <w:t xml:space="preserve">          9.1.Autoritatea Contractantă si Contractantul vor depune toate eforturile pentru a rezolva pe cale amiabila, prin tratative directe, orice neînțelegere sau disputa care se poate ivi între ei in cadrul sau in legătură cu îndeplinirea contractului.</w:t>
      </w:r>
    </w:p>
    <w:p w:rsidR="00000000" w:rsidDel="00000000" w:rsidP="00000000" w:rsidRDefault="00000000" w:rsidRPr="00000000" w14:paraId="00000067">
      <w:pPr>
        <w:spacing w:after="0" w:line="240" w:lineRule="auto"/>
        <w:ind w:firstLine="709"/>
        <w:jc w:val="both"/>
        <w:rPr>
          <w:color w:val="000000"/>
          <w:sz w:val="22"/>
          <w:szCs w:val="22"/>
        </w:rPr>
      </w:pPr>
      <w:r w:rsidDel="00000000" w:rsidR="00000000" w:rsidRPr="00000000">
        <w:rPr>
          <w:color w:val="000000"/>
          <w:sz w:val="22"/>
          <w:szCs w:val="22"/>
          <w:rtl w:val="0"/>
        </w:rPr>
        <w:t xml:space="preserve">9.2. Dacă, după 30 zile de la începerea acestor tratative, Autoritate Contractantă si Contractantul nu reușesc sa rezolve în mod amiabil o divergenta contractuala, fiecare poate solicita ca disputa sa se soluționeze prin mediere conform legii, fie de către instanțele judecătorești din România.</w:t>
      </w:r>
    </w:p>
    <w:p w:rsidR="00000000" w:rsidDel="00000000" w:rsidP="00000000" w:rsidRDefault="00000000" w:rsidRPr="00000000" w14:paraId="00000068">
      <w:pPr>
        <w:spacing w:after="0" w:line="240" w:lineRule="auto"/>
        <w:ind w:firstLine="709"/>
        <w:jc w:val="both"/>
        <w:rPr>
          <w:color w:val="000000"/>
          <w:sz w:val="22"/>
          <w:szCs w:val="22"/>
        </w:rPr>
      </w:pPr>
      <w:r w:rsidDel="00000000" w:rsidR="00000000" w:rsidRPr="00000000">
        <w:rPr>
          <w:rtl w:val="0"/>
        </w:rPr>
      </w:r>
    </w:p>
    <w:p w:rsidR="00000000" w:rsidDel="00000000" w:rsidP="00000000" w:rsidRDefault="00000000" w:rsidRPr="00000000" w14:paraId="00000069">
      <w:pPr>
        <w:numPr>
          <w:ilvl w:val="0"/>
          <w:numId w:val="6"/>
        </w:numPr>
        <w:tabs>
          <w:tab w:val="left" w:leader="none" w:pos="1134"/>
        </w:tabs>
        <w:spacing w:after="0" w:line="240" w:lineRule="auto"/>
        <w:ind w:left="1080" w:hanging="360"/>
        <w:jc w:val="both"/>
        <w:rPr>
          <w:b w:val="1"/>
          <w:bCs w:val="1"/>
          <w:color w:val="000000"/>
          <w:sz w:val="22"/>
          <w:szCs w:val="22"/>
        </w:rPr>
      </w:pPr>
      <w:r w:rsidDel="00000000" w:rsidR="00000000" w:rsidRPr="00000000">
        <w:rPr>
          <w:b w:val="1"/>
          <w:bCs w:val="1"/>
          <w:color w:val="000000"/>
          <w:sz w:val="22"/>
          <w:szCs w:val="22"/>
          <w:rtl w:val="0"/>
        </w:rPr>
        <w:t xml:space="preserve">MODIFICAREA, SUSPENDAREA ŞI ÎNCETAREA CONTRACTULUI</w:t>
      </w:r>
    </w:p>
    <w:p w:rsidR="00000000" w:rsidDel="00000000" w:rsidP="00000000" w:rsidRDefault="00000000" w:rsidRPr="00000000" w14:paraId="0000006A">
      <w:pPr>
        <w:spacing w:after="0" w:line="240" w:lineRule="auto"/>
        <w:ind w:firstLine="709"/>
        <w:jc w:val="both"/>
        <w:rPr>
          <w:color w:val="000000"/>
          <w:sz w:val="22"/>
          <w:szCs w:val="22"/>
        </w:rPr>
      </w:pPr>
      <w:r w:rsidDel="00000000" w:rsidR="00000000" w:rsidRPr="00000000">
        <w:rPr>
          <w:color w:val="000000"/>
          <w:sz w:val="22"/>
          <w:szCs w:val="22"/>
          <w:rtl w:val="0"/>
        </w:rPr>
        <w:t xml:space="preserve">Contractul poate fi modificat numai prin acordul de voință al părților, exprimat prin act adițional la prezentul contract.</w:t>
      </w:r>
    </w:p>
    <w:p w:rsidR="00000000" w:rsidDel="00000000" w:rsidP="00000000" w:rsidRDefault="00000000" w:rsidRPr="00000000" w14:paraId="0000006B">
      <w:pPr>
        <w:spacing w:after="0" w:line="240" w:lineRule="auto"/>
        <w:ind w:firstLine="709"/>
        <w:jc w:val="both"/>
        <w:rPr>
          <w:color w:val="000000"/>
          <w:sz w:val="22"/>
          <w:szCs w:val="22"/>
        </w:rPr>
      </w:pPr>
      <w:r w:rsidDel="00000000" w:rsidR="00000000" w:rsidRPr="00000000">
        <w:rPr>
          <w:color w:val="000000"/>
          <w:sz w:val="22"/>
          <w:szCs w:val="22"/>
          <w:rtl w:val="0"/>
        </w:rPr>
        <w:t xml:space="preserve">Părțile contractante pot stabili de comun acord suspendarea pe o durată limitată a contractului.</w:t>
      </w:r>
    </w:p>
    <w:p w:rsidR="00000000" w:rsidDel="00000000" w:rsidP="00000000" w:rsidRDefault="00000000" w:rsidRPr="00000000" w14:paraId="0000006C">
      <w:pPr>
        <w:spacing w:after="0" w:line="240" w:lineRule="auto"/>
        <w:ind w:firstLine="709"/>
        <w:jc w:val="both"/>
        <w:rPr>
          <w:color w:val="000000"/>
          <w:sz w:val="22"/>
          <w:szCs w:val="22"/>
        </w:rPr>
      </w:pPr>
      <w:r w:rsidDel="00000000" w:rsidR="00000000" w:rsidRPr="00000000">
        <w:rPr>
          <w:color w:val="000000"/>
          <w:sz w:val="22"/>
          <w:szCs w:val="22"/>
          <w:rtl w:val="0"/>
        </w:rPr>
        <w:t xml:space="preserve">Prezentul contract poate înceta în următoarele condiții:</w:t>
      </w:r>
    </w:p>
    <w:p w:rsidR="00000000" w:rsidDel="00000000" w:rsidP="00000000" w:rsidRDefault="00000000" w:rsidRPr="00000000" w14:paraId="0000006D">
      <w:pPr>
        <w:numPr>
          <w:ilvl w:val="0"/>
          <w:numId w:val="1"/>
        </w:numPr>
        <w:spacing w:after="0" w:line="240" w:lineRule="auto"/>
        <w:ind w:left="1134" w:hanging="283"/>
        <w:jc w:val="both"/>
        <w:rPr>
          <w:color w:val="000000"/>
          <w:sz w:val="22"/>
          <w:szCs w:val="22"/>
        </w:rPr>
      </w:pPr>
      <w:r w:rsidDel="00000000" w:rsidR="00000000" w:rsidRPr="00000000">
        <w:rPr>
          <w:color w:val="000000"/>
          <w:sz w:val="22"/>
          <w:szCs w:val="22"/>
          <w:rtl w:val="0"/>
        </w:rPr>
        <w:t xml:space="preserve">prin expirarea termenului şi realizarea obiectului contractului;</w:t>
      </w:r>
    </w:p>
    <w:p w:rsidR="00000000" w:rsidDel="00000000" w:rsidP="00000000" w:rsidRDefault="00000000" w:rsidRPr="00000000" w14:paraId="0000006E">
      <w:pPr>
        <w:numPr>
          <w:ilvl w:val="0"/>
          <w:numId w:val="1"/>
        </w:numPr>
        <w:spacing w:after="0" w:line="240" w:lineRule="auto"/>
        <w:ind w:left="1134" w:hanging="283"/>
        <w:jc w:val="both"/>
        <w:rPr>
          <w:color w:val="000000"/>
          <w:sz w:val="22"/>
          <w:szCs w:val="22"/>
        </w:rPr>
      </w:pPr>
      <w:r w:rsidDel="00000000" w:rsidR="00000000" w:rsidRPr="00000000">
        <w:rPr>
          <w:color w:val="000000"/>
          <w:sz w:val="22"/>
          <w:szCs w:val="22"/>
          <w:rtl w:val="0"/>
        </w:rPr>
        <w:t xml:space="preserve">prin acordul de voință al părților;</w:t>
      </w:r>
    </w:p>
    <w:p w:rsidR="00000000" w:rsidDel="00000000" w:rsidP="00000000" w:rsidRDefault="00000000" w:rsidRPr="00000000" w14:paraId="0000006F">
      <w:pPr>
        <w:numPr>
          <w:ilvl w:val="0"/>
          <w:numId w:val="1"/>
        </w:numPr>
        <w:spacing w:after="0" w:line="240" w:lineRule="auto"/>
        <w:ind w:left="1134" w:hanging="283"/>
        <w:jc w:val="both"/>
        <w:rPr>
          <w:color w:val="000000"/>
          <w:sz w:val="22"/>
          <w:szCs w:val="22"/>
        </w:rPr>
      </w:pPr>
      <w:r w:rsidDel="00000000" w:rsidR="00000000" w:rsidRPr="00000000">
        <w:rPr>
          <w:color w:val="000000"/>
          <w:sz w:val="22"/>
          <w:szCs w:val="22"/>
          <w:rtl w:val="0"/>
        </w:rPr>
        <w:t xml:space="preserve">prin reziliere.</w:t>
      </w:r>
    </w:p>
    <w:p w:rsidR="00000000" w:rsidDel="00000000" w:rsidP="00000000" w:rsidRDefault="00000000" w:rsidRPr="00000000" w14:paraId="00000070">
      <w:pPr>
        <w:spacing w:after="0" w:line="240" w:lineRule="auto"/>
        <w:ind w:firstLine="709"/>
        <w:jc w:val="both"/>
        <w:rPr>
          <w:color w:val="000000"/>
          <w:sz w:val="22"/>
          <w:szCs w:val="22"/>
        </w:rPr>
      </w:pPr>
      <w:r w:rsidDel="00000000" w:rsidR="00000000" w:rsidRPr="00000000">
        <w:rPr>
          <w:color w:val="000000"/>
          <w:sz w:val="22"/>
          <w:szCs w:val="22"/>
          <w:rtl w:val="0"/>
        </w:rPr>
        <w:t xml:space="preserve">În cazul în care una din părți nu își respectă obligațiile asumate prin contract, partea lezată poate cere rezilierea contractului.</w:t>
      </w:r>
    </w:p>
    <w:p w:rsidR="00000000" w:rsidDel="00000000" w:rsidP="00000000" w:rsidRDefault="00000000" w:rsidRPr="00000000" w14:paraId="00000071">
      <w:pPr>
        <w:spacing w:after="0" w:line="240" w:lineRule="auto"/>
        <w:ind w:firstLine="709"/>
        <w:jc w:val="both"/>
        <w:rPr>
          <w:color w:val="000000"/>
          <w:sz w:val="22"/>
          <w:szCs w:val="22"/>
        </w:rPr>
      </w:pPr>
      <w:r w:rsidDel="00000000" w:rsidR="00000000" w:rsidRPr="00000000">
        <w:rPr>
          <w:rtl w:val="0"/>
        </w:rPr>
      </w:r>
    </w:p>
    <w:p w:rsidR="00000000" w:rsidDel="00000000" w:rsidP="00000000" w:rsidRDefault="00000000" w:rsidRPr="00000000" w14:paraId="00000072">
      <w:pPr>
        <w:numPr>
          <w:ilvl w:val="0"/>
          <w:numId w:val="6"/>
        </w:numPr>
        <w:tabs>
          <w:tab w:val="left" w:leader="none" w:pos="1134"/>
        </w:tabs>
        <w:spacing w:after="0" w:line="240" w:lineRule="auto"/>
        <w:ind w:left="1080" w:hanging="360"/>
        <w:jc w:val="both"/>
        <w:rPr>
          <w:b w:val="1"/>
          <w:bCs w:val="1"/>
          <w:color w:val="000000"/>
          <w:sz w:val="22"/>
          <w:szCs w:val="22"/>
        </w:rPr>
      </w:pPr>
      <w:r w:rsidDel="00000000" w:rsidR="00000000" w:rsidRPr="00000000">
        <w:rPr>
          <w:b w:val="1"/>
          <w:bCs w:val="1"/>
          <w:color w:val="000000"/>
          <w:sz w:val="22"/>
          <w:szCs w:val="22"/>
          <w:rtl w:val="0"/>
        </w:rPr>
        <w:t xml:space="preserve">CLAUZE SPECIALE</w:t>
      </w:r>
      <w:r w:rsidDel="00000000" w:rsidR="00000000" w:rsidRPr="00000000">
        <w:rPr>
          <w:b w:val="1"/>
          <w:bCs w:val="1"/>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73">
      <w:pPr>
        <w:spacing w:after="0" w:line="240" w:lineRule="auto"/>
        <w:ind w:firstLine="709"/>
        <w:jc w:val="both"/>
        <w:rPr>
          <w:color w:val="000000"/>
          <w:sz w:val="22"/>
          <w:szCs w:val="22"/>
        </w:rPr>
      </w:pPr>
      <w:r w:rsidDel="00000000" w:rsidR="00000000" w:rsidRPr="00000000">
        <w:rPr>
          <w:color w:val="000000"/>
          <w:sz w:val="22"/>
          <w:szCs w:val="22"/>
          <w:rtl w:val="0"/>
        </w:rPr>
        <w:t xml:space="preserve">Părțile contractante pot stabili prin act adițional şi alte clauze contractuale, dacă acestea nu sunt contrare legii.</w:t>
      </w:r>
    </w:p>
    <w:p w:rsidR="00000000" w:rsidDel="00000000" w:rsidP="00000000" w:rsidRDefault="00000000" w:rsidRPr="00000000" w14:paraId="00000074">
      <w:pPr>
        <w:spacing w:after="0" w:line="240" w:lineRule="auto"/>
        <w:ind w:firstLine="709"/>
        <w:jc w:val="both"/>
        <w:rPr>
          <w:color w:val="000000"/>
          <w:sz w:val="22"/>
          <w:szCs w:val="22"/>
        </w:rPr>
      </w:pPr>
      <w:r w:rsidDel="00000000" w:rsidR="00000000" w:rsidRPr="00000000">
        <w:rPr>
          <w:rtl w:val="0"/>
        </w:rPr>
      </w:r>
    </w:p>
    <w:p w:rsidR="00000000" w:rsidDel="00000000" w:rsidP="00000000" w:rsidRDefault="00000000" w:rsidRPr="00000000" w14:paraId="00000075">
      <w:pPr>
        <w:tabs>
          <w:tab w:val="left" w:leader="none" w:pos="1134"/>
        </w:tabs>
        <w:spacing w:after="0" w:line="240" w:lineRule="auto"/>
        <w:jc w:val="both"/>
        <w:rPr>
          <w:b w:val="1"/>
          <w:bCs w:val="1"/>
          <w:color w:val="000000"/>
          <w:sz w:val="22"/>
          <w:szCs w:val="22"/>
          <w:highlight w:val="white"/>
        </w:rPr>
      </w:pPr>
      <w:r w:rsidDel="00000000" w:rsidR="00000000" w:rsidRPr="00000000">
        <w:rPr>
          <w:b w:val="1"/>
          <w:bCs w:val="1"/>
          <w:color w:val="000000"/>
          <w:sz w:val="22"/>
          <w:szCs w:val="22"/>
          <w:highlight w:val="white"/>
          <w:rtl w:val="0"/>
        </w:rPr>
        <w:t xml:space="preserve">            12.</w:t>
      </w:r>
      <w:r w:rsidDel="00000000" w:rsidR="00000000" w:rsidRPr="00000000">
        <w:rPr>
          <w:color w:val="000000"/>
          <w:sz w:val="22"/>
          <w:szCs w:val="22"/>
          <w:highlight w:val="white"/>
          <w:rtl w:val="0"/>
        </w:rPr>
        <w:t xml:space="preserve"> </w:t>
      </w:r>
      <w:r w:rsidDel="00000000" w:rsidR="00000000" w:rsidRPr="00000000">
        <w:rPr>
          <w:b w:val="1"/>
          <w:bCs w:val="1"/>
          <w:color w:val="000000"/>
          <w:sz w:val="22"/>
          <w:szCs w:val="22"/>
          <w:highlight w:val="white"/>
          <w:rtl w:val="0"/>
        </w:rPr>
        <w:t xml:space="preserve">LIMBA CONTRACTULUI</w:t>
      </w:r>
    </w:p>
    <w:p w:rsidR="00000000" w:rsidDel="00000000" w:rsidP="00000000" w:rsidRDefault="00000000" w:rsidRPr="00000000" w14:paraId="00000076">
      <w:pPr>
        <w:spacing w:after="0" w:line="240" w:lineRule="auto"/>
        <w:jc w:val="both"/>
        <w:rPr>
          <w:color w:val="000000"/>
          <w:sz w:val="22"/>
          <w:szCs w:val="22"/>
        </w:rPr>
      </w:pPr>
      <w:r w:rsidDel="00000000" w:rsidR="00000000" w:rsidRPr="00000000">
        <w:rPr>
          <w:b w:val="1"/>
          <w:bCs w:val="1"/>
          <w:color w:val="000000"/>
          <w:sz w:val="22"/>
          <w:szCs w:val="22"/>
          <w:highlight w:val="white"/>
          <w:rtl w:val="0"/>
        </w:rPr>
        <w:t xml:space="preserve">            </w:t>
      </w:r>
      <w:r w:rsidDel="00000000" w:rsidR="00000000" w:rsidRPr="00000000">
        <w:rPr>
          <w:color w:val="000000"/>
          <w:sz w:val="22"/>
          <w:szCs w:val="22"/>
          <w:highlight w:val="white"/>
          <w:rtl w:val="0"/>
        </w:rPr>
        <w:t xml:space="preserve">12.1</w:t>
      </w:r>
      <w:r w:rsidDel="00000000" w:rsidR="00000000" w:rsidRPr="00000000">
        <w:rPr>
          <w:b w:val="1"/>
          <w:bCs w:val="1"/>
          <w:color w:val="000000"/>
          <w:sz w:val="22"/>
          <w:szCs w:val="22"/>
          <w:highlight w:val="white"/>
          <w:rtl w:val="0"/>
        </w:rPr>
        <w:t xml:space="preserve"> </w:t>
      </w:r>
      <w:r w:rsidDel="00000000" w:rsidR="00000000" w:rsidRPr="00000000">
        <w:rPr>
          <w:color w:val="000000"/>
          <w:sz w:val="22"/>
          <w:szCs w:val="22"/>
          <w:highlight w:val="white"/>
          <w:rtl w:val="0"/>
        </w:rPr>
        <w:t xml:space="preserve">Limba prezentului Contract şi a tuturor comunicărilor scrise va fi limba oficială a Statului Român, respectiv limba română.</w:t>
      </w:r>
      <w:r w:rsidDel="00000000" w:rsidR="00000000" w:rsidRPr="00000000">
        <w:rPr>
          <w:rtl w:val="0"/>
        </w:rPr>
      </w:r>
    </w:p>
    <w:p w:rsidR="00000000" w:rsidDel="00000000" w:rsidP="00000000" w:rsidRDefault="00000000" w:rsidRPr="00000000" w14:paraId="00000077">
      <w:pPr>
        <w:spacing w:after="0" w:line="240" w:lineRule="auto"/>
        <w:jc w:val="both"/>
        <w:rPr>
          <w:b w:val="1"/>
          <w:bCs w:val="1"/>
          <w:color w:val="000000"/>
          <w:sz w:val="22"/>
          <w:szCs w:val="22"/>
          <w:highlight w:val="white"/>
        </w:rPr>
      </w:pPr>
      <w:r w:rsidDel="00000000" w:rsidR="00000000" w:rsidRPr="00000000">
        <w:rPr>
          <w:rtl w:val="0"/>
        </w:rPr>
      </w:r>
    </w:p>
    <w:p w:rsidR="00000000" w:rsidDel="00000000" w:rsidP="00000000" w:rsidRDefault="00000000" w:rsidRPr="00000000" w14:paraId="00000078">
      <w:pPr>
        <w:spacing w:after="0" w:line="240" w:lineRule="auto"/>
        <w:jc w:val="both"/>
        <w:rPr>
          <w:b w:val="1"/>
          <w:bCs w:val="1"/>
          <w:color w:val="000000"/>
          <w:sz w:val="22"/>
          <w:szCs w:val="22"/>
          <w:highlight w:val="white"/>
        </w:rPr>
      </w:pPr>
      <w:r w:rsidDel="00000000" w:rsidR="00000000" w:rsidRPr="00000000">
        <w:rPr>
          <w:b w:val="1"/>
          <w:bCs w:val="1"/>
          <w:color w:val="000000"/>
          <w:sz w:val="22"/>
          <w:szCs w:val="22"/>
          <w:highlight w:val="white"/>
          <w:rtl w:val="0"/>
        </w:rPr>
        <w:t xml:space="preserve">            13.LEGEA APLICABILĂ</w:t>
      </w:r>
    </w:p>
    <w:p w:rsidR="00000000" w:rsidDel="00000000" w:rsidP="00000000" w:rsidRDefault="00000000" w:rsidRPr="00000000" w14:paraId="00000079">
      <w:pPr>
        <w:spacing w:after="0" w:line="240" w:lineRule="auto"/>
        <w:jc w:val="both"/>
        <w:rPr>
          <w:color w:val="000000"/>
          <w:sz w:val="22"/>
          <w:szCs w:val="22"/>
          <w:highlight w:val="white"/>
        </w:rPr>
      </w:pPr>
      <w:r w:rsidDel="00000000" w:rsidR="00000000" w:rsidRPr="00000000">
        <w:rPr>
          <w:b w:val="1"/>
          <w:bCs w:val="1"/>
          <w:color w:val="000000"/>
          <w:sz w:val="22"/>
          <w:szCs w:val="22"/>
          <w:highlight w:val="white"/>
          <w:rtl w:val="0"/>
        </w:rPr>
        <w:t xml:space="preserve">           </w:t>
      </w:r>
      <w:r w:rsidDel="00000000" w:rsidR="00000000" w:rsidRPr="00000000">
        <w:rPr>
          <w:color w:val="000000"/>
          <w:sz w:val="22"/>
          <w:szCs w:val="22"/>
          <w:highlight w:val="white"/>
          <w:rtl w:val="0"/>
        </w:rPr>
        <w:t xml:space="preserve"> 13.1. Legea aplicabilă prezentului Contract, este legea română. Contractul urmând a fi interpretat potrivit acestei legi.</w:t>
      </w:r>
    </w:p>
    <w:p w:rsidR="00000000" w:rsidDel="00000000" w:rsidP="00000000" w:rsidRDefault="00000000" w:rsidRPr="00000000" w14:paraId="0000007A">
      <w:pPr>
        <w:spacing w:after="0" w:line="240" w:lineRule="auto"/>
        <w:jc w:val="both"/>
        <w:rPr>
          <w:color w:val="000000"/>
          <w:sz w:val="22"/>
          <w:szCs w:val="22"/>
          <w:highlight w:val="white"/>
        </w:rPr>
      </w:pPr>
      <w:r w:rsidDel="00000000" w:rsidR="00000000" w:rsidRPr="00000000">
        <w:rPr>
          <w:b w:val="1"/>
          <w:bCs w:val="1"/>
          <w:color w:val="000000"/>
          <w:sz w:val="22"/>
          <w:szCs w:val="22"/>
          <w:highlight w:val="white"/>
          <w:rtl w:val="0"/>
        </w:rPr>
        <w:t xml:space="preserve">             </w:t>
      </w:r>
      <w:r w:rsidDel="00000000" w:rsidR="00000000" w:rsidRPr="00000000">
        <w:rPr>
          <w:color w:val="000000"/>
          <w:sz w:val="22"/>
          <w:szCs w:val="22"/>
          <w:highlight w:val="white"/>
          <w:rtl w:val="0"/>
        </w:rPr>
        <w:t xml:space="preserve">13.2. Responsabil de urmarirea contractului este Tătaru Sara coordonator proiect</w:t>
      </w: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”HEARTS: Healthy Aging care Resources and pracTiceS” ID ROH 00105 </w:t>
      </w:r>
      <w:r w:rsidDel="00000000" w:rsidR="00000000" w:rsidRPr="00000000">
        <w:rPr>
          <w:color w:val="000000"/>
          <w:sz w:val="22"/>
          <w:szCs w:val="22"/>
          <w:rtl w:val="0"/>
        </w:rPr>
        <w:t xml:space="preserve">al </w:t>
      </w:r>
      <w:r w:rsidDel="00000000" w:rsidR="00000000" w:rsidRPr="00000000">
        <w:rPr>
          <w:color w:val="000000"/>
          <w:sz w:val="22"/>
          <w:szCs w:val="22"/>
          <w:highlight w:val="white"/>
          <w:rtl w:val="0"/>
        </w:rPr>
        <w:t xml:space="preserve">DAS-TM.</w:t>
      </w:r>
    </w:p>
    <w:p w:rsidR="00000000" w:rsidDel="00000000" w:rsidP="00000000" w:rsidRDefault="00000000" w:rsidRPr="00000000" w14:paraId="0000007B">
      <w:pPr>
        <w:spacing w:after="0" w:line="240" w:lineRule="auto"/>
        <w:jc w:val="both"/>
        <w:rPr>
          <w:color w:val="000000"/>
          <w:sz w:val="22"/>
          <w:szCs w:val="22"/>
          <w:highlight w:val="white"/>
        </w:rPr>
      </w:pPr>
      <w:r w:rsidDel="00000000" w:rsidR="00000000" w:rsidRPr="00000000">
        <w:rPr>
          <w:rtl w:val="0"/>
        </w:rPr>
      </w:r>
    </w:p>
    <w:p w:rsidR="00000000" w:rsidDel="00000000" w:rsidP="00000000" w:rsidRDefault="00000000" w:rsidRPr="00000000" w14:paraId="0000007C">
      <w:pPr>
        <w:tabs>
          <w:tab w:val="left" w:leader="none" w:pos="1134"/>
        </w:tabs>
        <w:spacing w:after="0" w:line="240" w:lineRule="auto"/>
        <w:ind w:left="1080" w:firstLine="0"/>
        <w:jc w:val="both"/>
        <w:rPr>
          <w:b w:val="1"/>
          <w:bCs w:val="1"/>
          <w:i w:val="1"/>
          <w:iCs w:val="1"/>
          <w:color w:val="000000"/>
          <w:sz w:val="22"/>
          <w:szCs w:val="22"/>
        </w:rPr>
      </w:pPr>
      <w:r w:rsidDel="00000000" w:rsidR="00000000" w:rsidRPr="00000000">
        <w:rPr>
          <w:b w:val="1"/>
          <w:bCs w:val="1"/>
          <w:color w:val="000000"/>
          <w:sz w:val="22"/>
          <w:szCs w:val="22"/>
          <w:rtl w:val="0"/>
        </w:rPr>
        <w:t xml:space="preserve">14.DISPOZIŢII FINALE</w:t>
      </w:r>
      <w:r w:rsidDel="00000000" w:rsidR="00000000" w:rsidRPr="00000000">
        <w:rPr>
          <w:rtl w:val="0"/>
        </w:rPr>
      </w:r>
    </w:p>
    <w:p w:rsidR="00000000" w:rsidDel="00000000" w:rsidP="00000000" w:rsidRDefault="00000000" w:rsidRPr="00000000" w14:paraId="0000007D">
      <w:pPr>
        <w:spacing w:after="0" w:line="240" w:lineRule="auto"/>
        <w:ind w:firstLine="709"/>
        <w:jc w:val="both"/>
        <w:rPr>
          <w:color w:val="000000"/>
          <w:sz w:val="22"/>
          <w:szCs w:val="22"/>
        </w:rPr>
      </w:pPr>
      <w:r w:rsidDel="00000000" w:rsidR="00000000" w:rsidRPr="00000000">
        <w:rPr>
          <w:color w:val="000000"/>
          <w:sz w:val="22"/>
          <w:szCs w:val="22"/>
          <w:rtl w:val="0"/>
        </w:rPr>
        <w:t xml:space="preserve">Prezentul contract reprezintă acordul de voință al părților şi a fost încheiat azi, ................  în   două exemplare, din care unul pentru furnizor şi unul pentru beneficiar.</w:t>
      </w:r>
    </w:p>
    <w:p w:rsidR="00000000" w:rsidDel="00000000" w:rsidP="00000000" w:rsidRDefault="00000000" w:rsidRPr="00000000" w14:paraId="0000007E">
      <w:pPr>
        <w:spacing w:after="0" w:line="240" w:lineRule="auto"/>
        <w:jc w:val="both"/>
        <w:rPr>
          <w:color w:val="000000"/>
          <w:sz w:val="22"/>
          <w:szCs w:val="22"/>
          <w:highlight w:val="white"/>
        </w:rPr>
      </w:pPr>
      <w:r w:rsidDel="00000000" w:rsidR="00000000" w:rsidRPr="00000000">
        <w:rPr>
          <w:rtl w:val="0"/>
        </w:rPr>
      </w:r>
    </w:p>
    <w:p w:rsidR="00000000" w:rsidDel="00000000" w:rsidP="00000000" w:rsidRDefault="00000000" w:rsidRPr="00000000" w14:paraId="0000007F">
      <w:pPr>
        <w:spacing w:line="240" w:lineRule="auto"/>
        <w:ind w:firstLine="720"/>
        <w:jc w:val="both"/>
        <w:rPr>
          <w:color w:val="000000"/>
          <w:sz w:val="22"/>
          <w:szCs w:val="22"/>
        </w:rPr>
      </w:pPr>
      <w:r w:rsidDel="00000000" w:rsidR="00000000" w:rsidRPr="00000000">
        <w:rPr>
          <w:color w:val="000000"/>
          <w:sz w:val="22"/>
          <w:szCs w:val="22"/>
          <w:rtl w:val="0"/>
        </w:rPr>
        <w:t xml:space="preserve">AUTORITATEA CONTRACTANTĂ,                                                                CONTRACTANT,</w:t>
      </w:r>
    </w:p>
    <w:p w:rsidR="00000000" w:rsidDel="00000000" w:rsidP="00000000" w:rsidRDefault="00000000" w:rsidRPr="00000000" w14:paraId="00000080">
      <w:pPr>
        <w:spacing w:line="240" w:lineRule="auto"/>
        <w:jc w:val="both"/>
        <w:rPr>
          <w:color w:val="000000"/>
          <w:sz w:val="22"/>
          <w:szCs w:val="22"/>
        </w:rPr>
      </w:pPr>
      <w:r w:rsidDel="00000000" w:rsidR="00000000" w:rsidRPr="00000000">
        <w:rPr>
          <w:color w:val="000000"/>
          <w:sz w:val="22"/>
          <w:szCs w:val="22"/>
          <w:rtl w:val="0"/>
        </w:rPr>
        <w:t xml:space="preserve">Direcția de Asistență Socială  a Municipiului Timișoara                   </w:t>
      </w:r>
    </w:p>
    <w:p w:rsidR="00000000" w:rsidDel="00000000" w:rsidP="00000000" w:rsidRDefault="00000000" w:rsidRPr="00000000" w14:paraId="00000081">
      <w:pPr>
        <w:spacing w:line="240" w:lineRule="auto"/>
        <w:jc w:val="both"/>
        <w:rPr>
          <w:color w:val="000000"/>
          <w:sz w:val="22"/>
          <w:szCs w:val="22"/>
        </w:rPr>
      </w:pPr>
      <w:r w:rsidDel="00000000" w:rsidR="00000000" w:rsidRPr="00000000">
        <w:rPr>
          <w:color w:val="000000"/>
          <w:sz w:val="22"/>
          <w:szCs w:val="22"/>
          <w:rtl w:val="0"/>
        </w:rPr>
        <w:t xml:space="preserve">             Director General</w:t>
      </w:r>
    </w:p>
    <w:p w:rsidR="00000000" w:rsidDel="00000000" w:rsidP="00000000" w:rsidRDefault="00000000" w:rsidRPr="00000000" w14:paraId="00000082">
      <w:pPr>
        <w:spacing w:line="240" w:lineRule="auto"/>
        <w:ind w:firstLine="720"/>
        <w:jc w:val="both"/>
        <w:rPr>
          <w:color w:val="000000"/>
          <w:sz w:val="22"/>
          <w:szCs w:val="22"/>
        </w:rPr>
      </w:pPr>
      <w:r w:rsidDel="00000000" w:rsidR="00000000" w:rsidRPr="00000000">
        <w:rPr>
          <w:color w:val="000000"/>
          <w:sz w:val="22"/>
          <w:szCs w:val="22"/>
          <w:rtl w:val="0"/>
        </w:rPr>
        <w:tab/>
        <w:t xml:space="preserve">                                                          </w:t>
      </w:r>
    </w:p>
    <w:p w:rsidR="00000000" w:rsidDel="00000000" w:rsidP="00000000" w:rsidRDefault="00000000" w:rsidRPr="00000000" w14:paraId="00000083">
      <w:pPr>
        <w:spacing w:line="240" w:lineRule="auto"/>
        <w:ind w:firstLine="720"/>
        <w:jc w:val="both"/>
        <w:rPr>
          <w:color w:val="000000"/>
          <w:sz w:val="22"/>
          <w:szCs w:val="22"/>
        </w:rPr>
      </w:pPr>
      <w:r w:rsidDel="00000000" w:rsidR="00000000" w:rsidRPr="00000000">
        <w:rPr>
          <w:color w:val="000000"/>
          <w:sz w:val="22"/>
          <w:szCs w:val="22"/>
          <w:rtl w:val="0"/>
        </w:rPr>
        <w:t xml:space="preserve">             </w:t>
        <w:tab/>
        <w:t xml:space="preserve">                                    </w:t>
      </w:r>
      <w:r w:rsidDel="00000000" w:rsidR="00000000" w:rsidRPr="00000000">
        <w:rPr>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84">
      <w:pPr>
        <w:spacing w:line="240" w:lineRule="auto"/>
        <w:ind w:firstLine="720"/>
        <w:jc w:val="both"/>
        <w:rPr>
          <w:color w:val="000000"/>
          <w:sz w:val="22"/>
          <w:szCs w:val="22"/>
        </w:rPr>
      </w:pPr>
      <w:r w:rsidDel="00000000" w:rsidR="00000000" w:rsidRPr="00000000">
        <w:rPr>
          <w:color w:val="000000"/>
          <w:sz w:val="22"/>
          <w:szCs w:val="22"/>
          <w:rtl w:val="0"/>
        </w:rPr>
        <w:t xml:space="preserve">Director General Adjunct,</w:t>
      </w:r>
    </w:p>
    <w:p w:rsidR="00000000" w:rsidDel="00000000" w:rsidP="00000000" w:rsidRDefault="00000000" w:rsidRPr="00000000" w14:paraId="00000085">
      <w:pP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86">
      <w:pP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87">
      <w:pPr>
        <w:spacing w:line="240" w:lineRule="auto"/>
        <w:ind w:firstLine="720"/>
        <w:jc w:val="both"/>
        <w:rPr>
          <w:color w:val="000000"/>
          <w:sz w:val="22"/>
          <w:szCs w:val="22"/>
        </w:rPr>
      </w:pPr>
      <w:r w:rsidDel="00000000" w:rsidR="00000000" w:rsidRPr="00000000">
        <w:rPr>
          <w:color w:val="000000"/>
          <w:sz w:val="22"/>
          <w:szCs w:val="22"/>
          <w:rtl w:val="0"/>
        </w:rPr>
        <w:t xml:space="preserve">Vizat pentru legalitate,</w:t>
      </w:r>
    </w:p>
    <w:p w:rsidR="00000000" w:rsidDel="00000000" w:rsidP="00000000" w:rsidRDefault="00000000" w:rsidRPr="00000000" w14:paraId="00000088">
      <w:pP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89">
      <w:pPr>
        <w:spacing w:line="240" w:lineRule="auto"/>
        <w:jc w:val="both"/>
        <w:rPr>
          <w:color w:val="000000"/>
          <w:sz w:val="22"/>
          <w:szCs w:val="22"/>
        </w:rPr>
      </w:pPr>
      <w:r w:rsidDel="00000000" w:rsidR="00000000" w:rsidRPr="00000000">
        <w:rPr>
          <w:rtl w:val="0"/>
        </w:rPr>
      </w:r>
    </w:p>
    <w:p w:rsidR="00000000" w:rsidDel="00000000" w:rsidP="00000000" w:rsidRDefault="00000000" w:rsidRPr="00000000" w14:paraId="0000008A">
      <w:pPr>
        <w:spacing w:line="240" w:lineRule="auto"/>
        <w:ind w:firstLine="720"/>
        <w:jc w:val="both"/>
        <w:rPr>
          <w:color w:val="000000"/>
          <w:sz w:val="22"/>
          <w:szCs w:val="22"/>
        </w:rPr>
      </w:pPr>
      <w:r w:rsidDel="00000000" w:rsidR="00000000" w:rsidRPr="00000000">
        <w:rPr>
          <w:color w:val="000000"/>
          <w:sz w:val="22"/>
          <w:szCs w:val="22"/>
          <w:rtl w:val="0"/>
        </w:rPr>
        <w:t xml:space="preserve">Control Financiar Preventiv</w:t>
      </w:r>
    </w:p>
    <w:p w:rsidR="00000000" w:rsidDel="00000000" w:rsidP="00000000" w:rsidRDefault="00000000" w:rsidRPr="00000000" w14:paraId="0000008B">
      <w:pPr>
        <w:spacing w:line="240" w:lineRule="auto"/>
        <w:ind w:firstLine="720"/>
        <w:jc w:val="both"/>
        <w:rPr>
          <w:color w:val="000000"/>
          <w:sz w:val="22"/>
          <w:szCs w:val="22"/>
        </w:rPr>
      </w:pPr>
      <w:r w:rsidDel="00000000" w:rsidR="00000000" w:rsidRPr="00000000">
        <w:rPr>
          <w:rtl w:val="0"/>
        </w:rPr>
      </w:r>
    </w:p>
    <w:p w:rsidR="00000000" w:rsidDel="00000000" w:rsidP="00000000" w:rsidRDefault="00000000" w:rsidRPr="00000000" w14:paraId="0000008C">
      <w:pPr>
        <w:spacing w:line="240" w:lineRule="auto"/>
        <w:ind w:firstLine="720"/>
        <w:jc w:val="both"/>
        <w:rPr>
          <w:color w:val="000000"/>
          <w:sz w:val="22"/>
          <w:szCs w:val="22"/>
        </w:rPr>
      </w:pPr>
      <w:r w:rsidDel="00000000" w:rsidR="00000000" w:rsidRPr="00000000">
        <w:rPr>
          <w:rtl w:val="0"/>
        </w:rPr>
      </w:r>
    </w:p>
    <w:p w:rsidR="00000000" w:rsidDel="00000000" w:rsidP="00000000" w:rsidRDefault="00000000" w:rsidRPr="00000000" w14:paraId="0000008D">
      <w:pPr>
        <w:spacing w:line="240" w:lineRule="auto"/>
        <w:ind w:firstLine="720"/>
        <w:jc w:val="both"/>
        <w:rPr>
          <w:color w:val="000000"/>
          <w:sz w:val="22"/>
          <w:szCs w:val="22"/>
        </w:rPr>
      </w:pPr>
      <w:r w:rsidDel="00000000" w:rsidR="00000000" w:rsidRPr="00000000">
        <w:rPr>
          <w:color w:val="000000"/>
          <w:sz w:val="22"/>
          <w:szCs w:val="22"/>
          <w:rtl w:val="0"/>
        </w:rPr>
        <w:t xml:space="preserve">Coordonator proiect</w:t>
      </w:r>
    </w:p>
    <w:p w:rsidR="00000000" w:rsidDel="00000000" w:rsidP="00000000" w:rsidRDefault="00000000" w:rsidRPr="00000000" w14:paraId="0000008E">
      <w:pPr>
        <w:spacing w:line="240" w:lineRule="auto"/>
        <w:ind w:firstLine="720"/>
        <w:jc w:val="both"/>
        <w:rPr>
          <w:b w:val="1"/>
          <w:bCs w:val="1"/>
          <w:color w:val="000000"/>
          <w:sz w:val="22"/>
          <w:szCs w:val="22"/>
        </w:rPr>
      </w:pPr>
      <w:r w:rsidDel="00000000" w:rsidR="00000000" w:rsidRPr="00000000">
        <w:rPr>
          <w:b w:val="1"/>
          <w:bCs w:val="1"/>
          <w:color w:val="000000"/>
          <w:sz w:val="22"/>
          <w:szCs w:val="22"/>
          <w:rtl w:val="0"/>
        </w:rPr>
        <w:t xml:space="preserve">  </w:t>
      </w:r>
    </w:p>
    <w:p w:rsidR="00000000" w:rsidDel="00000000" w:rsidP="00000000" w:rsidRDefault="00000000" w:rsidRPr="00000000" w14:paraId="0000008F">
      <w:pPr>
        <w:spacing w:line="240" w:lineRule="auto"/>
        <w:ind w:firstLine="720"/>
        <w:jc w:val="both"/>
        <w:rPr>
          <w:b w:val="1"/>
          <w:bCs w:val="1"/>
          <w:color w:val="000000"/>
          <w:sz w:val="22"/>
          <w:szCs w:val="22"/>
        </w:rPr>
      </w:pPr>
      <w:r w:rsidDel="00000000" w:rsidR="00000000" w:rsidRPr="00000000">
        <w:rPr>
          <w:rtl w:val="0"/>
        </w:rPr>
      </w:r>
    </w:p>
    <w:p w:rsidR="00000000" w:rsidDel="00000000" w:rsidP="00000000" w:rsidRDefault="00000000" w:rsidRPr="00000000" w14:paraId="00000090">
      <w:pPr>
        <w:spacing w:line="240" w:lineRule="auto"/>
        <w:ind w:firstLine="720"/>
        <w:jc w:val="both"/>
        <w:rPr>
          <w:color w:val="000000"/>
          <w:sz w:val="22"/>
          <w:szCs w:val="22"/>
        </w:rPr>
      </w:pPr>
      <w:r w:rsidDel="00000000" w:rsidR="00000000" w:rsidRPr="00000000">
        <w:rPr>
          <w:color w:val="000000"/>
          <w:sz w:val="22"/>
          <w:szCs w:val="22"/>
          <w:rtl w:val="0"/>
        </w:rPr>
        <w:t xml:space="preserve">Întocmit</w:t>
      </w:r>
    </w:p>
    <w:sectPr>
      <w:headerReference r:id="rId6" w:type="default"/>
      <w:footerReference r:id="rId7" w:type="default"/>
      <w:pgSz w:h="16838" w:w="11906" w:orient="portrait"/>
      <w:pgMar w:bottom="1134" w:top="1985"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
        <w:tab w:val="right" w:leader="none" w:pos="9360"/>
      </w:tabs>
      <w:spacing w:after="0" w:line="240" w:lineRule="auto"/>
      <w:ind w:right="-429"/>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47627</wp:posOffset>
          </wp:positionH>
          <wp:positionV relativeFrom="paragraph">
            <wp:posOffset>158724</wp:posOffset>
          </wp:positionV>
          <wp:extent cx="1582292" cy="37874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2292" cy="378740"/>
                  </a:xfrm>
                  <a:prstGeom prst="rect"/>
                  <a:ln/>
                </pic:spPr>
              </pic:pic>
            </a:graphicData>
          </a:graphic>
        </wp:anchor>
      </w:drawing>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
        <w:tab w:val="right" w:leader="none" w:pos="9360"/>
      </w:tabs>
      <w:spacing w:after="0" w:line="240" w:lineRule="auto"/>
      <w:ind w:right="-429"/>
      <w:jc w:val="center"/>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
        <w:tab w:val="right" w:leader="none" w:pos="9360"/>
      </w:tabs>
      <w:spacing w:after="0" w:line="240" w:lineRule="auto"/>
      <w:ind w:right="-429"/>
      <w:jc w:val="center"/>
      <w:rPr>
        <w:color w:val="003399"/>
      </w:rPr>
    </w:pPr>
    <w:r w:rsidDel="00000000" w:rsidR="00000000" w:rsidRPr="00000000">
      <w:rPr>
        <w:rtl w:val="0"/>
      </w:rPr>
      <w:t xml:space="preserve">Sediu administrativ: Str. Ioan Plavoșin nr.21 |  (0356) 416.050 |  social@das.primariatm.ro | www.socialtm.ro</w:t>
    </w:r>
    <w:r w:rsidDel="00000000" w:rsidR="00000000" w:rsidRPr="00000000">
      <w:rPr>
        <w:color w:val="003399"/>
        <w:rtl w:val="0"/>
      </w:rPr>
      <w:t xml:space="preserve">         </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
        <w:tab w:val="right" w:leader="none" w:pos="9360"/>
      </w:tabs>
      <w:spacing w:after="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drawing>
        <wp:inline distB="0" distT="0" distL="0" distR="0">
          <wp:extent cx="6520404" cy="75432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20404" cy="7543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720" w:hanging="360"/>
      </w:pPr>
      <w:rPr>
        <w:i w:val="0"/>
        <w:iCs w:val="0"/>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6">
    <w:lvl w:ilvl="0">
      <w:start w:val="6"/>
      <w:numFmt w:val="decimal"/>
      <w:lvlText w:val="%1."/>
      <w:lvlJc w:val="left"/>
      <w:pPr>
        <w:ind w:left="1080" w:hanging="360"/>
      </w:pPr>
      <w:rPr>
        <w:i w:val="0"/>
        <w:i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440" w:hanging="360"/>
      </w:pPr>
      <w:rPr>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f5496"/>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2e75b5"/>
      <w:sz w:val="24"/>
      <w:szCs w:val="24"/>
    </w:rPr>
  </w:style>
  <w:style w:type="paragraph" w:styleId="Heading2">
    <w:name w:val="heading 2"/>
    <w:basedOn w:val="Normal"/>
    <w:next w:val="Normal"/>
    <w:pPr>
      <w:keepNext w:val="1"/>
      <w:keepLines w:val="1"/>
      <w:spacing w:after="80" w:before="360" w:lineRule="auto"/>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rPr>
      <w:color w:val="5a5a5a"/>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3DD431EF0AD4B98E09AFB21DB757F" ma:contentTypeVersion="10" ma:contentTypeDescription="Creați un document nou." ma:contentTypeScope="" ma:versionID="8837273542b351605f077c882e542109">
  <xsd:schema xmlns:xsd="http://www.w3.org/2001/XMLSchema" xmlns:xs="http://www.w3.org/2001/XMLSchema" xmlns:p="http://schemas.microsoft.com/office/2006/metadata/properties" xmlns:ns2="380f5cf3-3664-4461-941e-ae56c2326b90" targetNamespace="http://schemas.microsoft.com/office/2006/metadata/properties" ma:root="true" ma:fieldsID="31df51fe3dd37862d61b35644fbf1765" ns2:_="">
    <xsd:import namespace="380f5cf3-3664-4461-941e-ae56c2326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f5cf3-3664-4461-941e-ae56c2326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0f5cf3-3664-4461-941e-ae56c2326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7BBA4A-DDAD-442B-B989-F5AAB7A801F0}"/>
</file>

<file path=customXml/itemProps2.xml><?xml version="1.0" encoding="utf-8"?>
<ds:datastoreItem xmlns:ds="http://schemas.openxmlformats.org/officeDocument/2006/customXml" ds:itemID="{CA599D8A-6B78-40DC-AD13-6DD2FCFEAFC2}"/>
</file>

<file path=customXml/itemProps3.xml><?xml version="1.0" encoding="utf-8"?>
<ds:datastoreItem xmlns:ds="http://schemas.openxmlformats.org/officeDocument/2006/customXml" ds:itemID="{1874190B-57EB-4411-95AB-12049D78382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0x010100C7A3DD431EF0AD4B98E09AFB21DB757F</vt:lpwstr>
  </property>
</Properties>
</file>